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0965" w14:textId="77777777" w:rsidR="00902004" w:rsidRPr="0023116E" w:rsidRDefault="00902004" w:rsidP="001A1FAD">
      <w:pPr>
        <w:ind w:firstLine="0"/>
        <w:rPr>
          <w:rFonts w:cs="Arial"/>
          <w:sz w:val="24"/>
          <w:szCs w:val="24"/>
        </w:rPr>
      </w:pPr>
    </w:p>
    <w:p w14:paraId="2AC92DE7" w14:textId="77777777" w:rsidR="00902004" w:rsidRPr="0023116E" w:rsidRDefault="00902004" w:rsidP="001A1FAD">
      <w:pPr>
        <w:ind w:firstLine="0"/>
        <w:rPr>
          <w:rFonts w:cs="Arial"/>
          <w:sz w:val="24"/>
          <w:szCs w:val="24"/>
        </w:rPr>
      </w:pPr>
    </w:p>
    <w:p w14:paraId="02F2B1F7" w14:textId="77777777" w:rsidR="00902004" w:rsidRPr="0023116E" w:rsidRDefault="00902004" w:rsidP="00902004">
      <w:pPr>
        <w:ind w:firstLine="0"/>
        <w:jc w:val="center"/>
        <w:outlineLvl w:val="0"/>
        <w:rPr>
          <w:rFonts w:cs="Arial"/>
          <w:b/>
          <w:bCs/>
          <w:sz w:val="24"/>
          <w:szCs w:val="24"/>
        </w:rPr>
      </w:pPr>
      <w:r w:rsidRPr="0023116E">
        <w:rPr>
          <w:rFonts w:cs="Arial"/>
          <w:b/>
          <w:bCs/>
          <w:sz w:val="24"/>
          <w:szCs w:val="24"/>
        </w:rPr>
        <w:t>ZONE 16 IMPROVEMENTS TO BE MAINTAINED</w:t>
      </w:r>
    </w:p>
    <w:p w14:paraId="33A2094D" w14:textId="77777777" w:rsidR="00902004" w:rsidRPr="0023116E" w:rsidRDefault="00902004" w:rsidP="00902004">
      <w:pPr>
        <w:ind w:firstLine="0"/>
        <w:jc w:val="center"/>
        <w:rPr>
          <w:rFonts w:cs="Arial"/>
          <w:b/>
          <w:bCs/>
          <w:sz w:val="24"/>
          <w:szCs w:val="24"/>
        </w:rPr>
      </w:pPr>
    </w:p>
    <w:p w14:paraId="6A4BAE22" w14:textId="77777777" w:rsidR="00902004" w:rsidRPr="0023116E" w:rsidRDefault="00902004" w:rsidP="00902004">
      <w:pPr>
        <w:ind w:left="2205" w:hanging="765"/>
        <w:rPr>
          <w:rFonts w:cs="Arial"/>
          <w:sz w:val="24"/>
          <w:szCs w:val="24"/>
        </w:rPr>
      </w:pPr>
    </w:p>
    <w:p w14:paraId="7464330D" w14:textId="02C7DC04" w:rsidR="00902004" w:rsidRPr="0023116E" w:rsidRDefault="00902004" w:rsidP="00902004">
      <w:pPr>
        <w:shd w:val="clear" w:color="auto" w:fill="FFFFFF"/>
        <w:ind w:firstLine="0"/>
        <w:jc w:val="left"/>
        <w:rPr>
          <w:rFonts w:eastAsia="Times New Roman" w:cs="Arial"/>
          <w:sz w:val="24"/>
          <w:szCs w:val="24"/>
        </w:rPr>
      </w:pPr>
      <w:r w:rsidRPr="0023116E">
        <w:rPr>
          <w:rFonts w:eastAsia="Times New Roman" w:cs="Arial"/>
          <w:sz w:val="24"/>
          <w:szCs w:val="24"/>
        </w:rPr>
        <w:t xml:space="preserve">Certain public storm drainage improvements are to be installed by the developers as part of the Conditions of Approval for the Tra Vigne West Project. Tra Vigne West Project Zone 16 was created to </w:t>
      </w:r>
      <w:r w:rsidR="001538EC">
        <w:rPr>
          <w:rFonts w:eastAsia="Times New Roman" w:cs="Arial"/>
          <w:sz w:val="24"/>
          <w:szCs w:val="24"/>
        </w:rPr>
        <w:t>fund the continued maintenance of the storm drainage facilities</w:t>
      </w:r>
      <w:r w:rsidRPr="0023116E">
        <w:rPr>
          <w:rFonts w:eastAsia="Times New Roman" w:cs="Arial"/>
          <w:sz w:val="24"/>
          <w:szCs w:val="24"/>
        </w:rPr>
        <w:t xml:space="preserve"> described below.  During the construction period of each phase, the developer will maintain the drainage improvements until </w:t>
      </w:r>
      <w:r w:rsidR="001538EC">
        <w:rPr>
          <w:rFonts w:eastAsia="Times New Roman" w:cs="Arial"/>
          <w:sz w:val="24"/>
          <w:szCs w:val="24"/>
        </w:rPr>
        <w:t>June 30th of the following year</w:t>
      </w:r>
      <w:r w:rsidRPr="0023116E">
        <w:rPr>
          <w:rFonts w:eastAsia="Times New Roman" w:cs="Arial"/>
          <w:sz w:val="24"/>
          <w:szCs w:val="24"/>
        </w:rPr>
        <w:t xml:space="preserve">, at which time the new improvements within the recorded unit shall be incorporated into Tra Vigne West Zone 16 of the Assessment District. </w:t>
      </w:r>
    </w:p>
    <w:p w14:paraId="43077EB8" w14:textId="77777777" w:rsidR="00902004" w:rsidRPr="0023116E" w:rsidRDefault="00902004" w:rsidP="00902004">
      <w:pPr>
        <w:shd w:val="clear" w:color="auto" w:fill="FFFFFF"/>
        <w:ind w:firstLine="0"/>
        <w:jc w:val="left"/>
        <w:rPr>
          <w:rFonts w:eastAsia="Times New Roman" w:cs="Arial"/>
          <w:sz w:val="24"/>
          <w:szCs w:val="24"/>
        </w:rPr>
      </w:pPr>
    </w:p>
    <w:p w14:paraId="11954292" w14:textId="56C0F932" w:rsidR="00902004" w:rsidRPr="0023116E" w:rsidRDefault="00902004" w:rsidP="00902004">
      <w:pPr>
        <w:shd w:val="clear" w:color="auto" w:fill="FFFFFF"/>
        <w:ind w:firstLine="0"/>
        <w:jc w:val="left"/>
        <w:rPr>
          <w:rFonts w:eastAsia="Times New Roman" w:cs="Arial"/>
          <w:sz w:val="24"/>
          <w:szCs w:val="24"/>
        </w:rPr>
      </w:pPr>
      <w:r w:rsidRPr="0023116E">
        <w:rPr>
          <w:rFonts w:eastAsia="Times New Roman" w:cs="Arial"/>
          <w:sz w:val="24"/>
          <w:szCs w:val="24"/>
        </w:rPr>
        <w:t>The</w:t>
      </w:r>
      <w:r w:rsidR="009E2EB3">
        <w:rPr>
          <w:rFonts w:eastAsia="Times New Roman" w:cs="Arial"/>
          <w:sz w:val="24"/>
          <w:szCs w:val="24"/>
        </w:rPr>
        <w:t xml:space="preserve"> following improvements shall be included in Zone 16 upon their completion</w:t>
      </w:r>
      <w:r w:rsidRPr="0023116E">
        <w:rPr>
          <w:rFonts w:eastAsia="Times New Roman" w:cs="Arial"/>
          <w:sz w:val="24"/>
          <w:szCs w:val="24"/>
        </w:rPr>
        <w:t xml:space="preserve">: </w:t>
      </w:r>
    </w:p>
    <w:p w14:paraId="262799D5" w14:textId="77777777" w:rsidR="00902004" w:rsidRPr="0023116E" w:rsidRDefault="00902004" w:rsidP="00902004">
      <w:pPr>
        <w:shd w:val="clear" w:color="auto" w:fill="FFFFFF"/>
        <w:ind w:firstLine="0"/>
        <w:jc w:val="left"/>
        <w:rPr>
          <w:rFonts w:eastAsia="Times New Roman" w:cs="Arial"/>
          <w:sz w:val="24"/>
          <w:szCs w:val="24"/>
        </w:rPr>
      </w:pPr>
    </w:p>
    <w:p w14:paraId="58453C18"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A Contech CDS5678-10-C771343-10 Hydrodynamic Separator, to be maintained per manufacturer's recommendations. </w:t>
      </w:r>
    </w:p>
    <w:p w14:paraId="0D0287D1"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731F5C00"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The inlet and outlet structures for the basin to be inspected and maintained as needed. </w:t>
      </w:r>
    </w:p>
    <w:p w14:paraId="64EA3EE8"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151972CD" w14:textId="48503D46"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The storm pump station, </w:t>
      </w:r>
      <w:r w:rsidR="001538EC">
        <w:rPr>
          <w:rFonts w:eastAsia="Times New Roman" w:cs="Arial"/>
          <w:sz w:val="24"/>
          <w:szCs w:val="24"/>
        </w:rPr>
        <w:t>which</w:t>
      </w:r>
      <w:r w:rsidR="001538EC" w:rsidRPr="0023116E">
        <w:rPr>
          <w:rFonts w:eastAsia="Times New Roman" w:cs="Arial"/>
          <w:sz w:val="24"/>
          <w:szCs w:val="24"/>
        </w:rPr>
        <w:t xml:space="preserve"> </w:t>
      </w:r>
      <w:r w:rsidRPr="0023116E">
        <w:rPr>
          <w:rFonts w:eastAsia="Times New Roman" w:cs="Arial"/>
          <w:sz w:val="24"/>
          <w:szCs w:val="24"/>
        </w:rPr>
        <w:t xml:space="preserve">discharges into Bear Creek, is to be inspected and maintained annually. </w:t>
      </w:r>
    </w:p>
    <w:p w14:paraId="275FCE6E"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0C55CD43"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The generator yard, at the pump station, is to be inspected and maintained annually.</w:t>
      </w:r>
    </w:p>
    <w:p w14:paraId="2B4E1D5E"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52B02BF3"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The Bear Creek Outfall is to be inspected and maintained as needed. </w:t>
      </w:r>
    </w:p>
    <w:p w14:paraId="771734B4"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4B92F459"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A detention basin to be maintained and inspected periodically for: slope stability, sediment accumulation, trash and debris, presence of burrows, and mowless grass or approved equivalent. </w:t>
      </w:r>
    </w:p>
    <w:p w14:paraId="7CC9B342"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5FB4E9D3" w14:textId="77777777"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Vector control to be inspected and treated. </w:t>
      </w:r>
    </w:p>
    <w:p w14:paraId="67B7CA7E"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3A7B2848" w14:textId="494B8CA2" w:rsidR="00902004"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 xml:space="preserve">The wrought iron fence (~3,100 LF) and two gates that surround the extended detention basin </w:t>
      </w:r>
      <w:r w:rsidR="001538EC">
        <w:rPr>
          <w:rFonts w:eastAsia="Times New Roman" w:cs="Arial"/>
          <w:sz w:val="24"/>
          <w:szCs w:val="24"/>
        </w:rPr>
        <w:t xml:space="preserve">are </w:t>
      </w:r>
      <w:r w:rsidRPr="0023116E">
        <w:rPr>
          <w:rFonts w:eastAsia="Times New Roman" w:cs="Arial"/>
          <w:sz w:val="24"/>
          <w:szCs w:val="24"/>
        </w:rPr>
        <w:t xml:space="preserve">to be inspected and maintained. </w:t>
      </w:r>
    </w:p>
    <w:p w14:paraId="5A559F1D" w14:textId="77777777" w:rsidR="009D750F" w:rsidRPr="0023116E" w:rsidRDefault="009D750F" w:rsidP="003E41C9">
      <w:pPr>
        <w:pStyle w:val="ListParagraph"/>
        <w:shd w:val="clear" w:color="auto" w:fill="FFFFFF"/>
        <w:ind w:firstLine="0"/>
        <w:jc w:val="left"/>
        <w:rPr>
          <w:rFonts w:eastAsia="Times New Roman" w:cs="Arial"/>
          <w:sz w:val="24"/>
          <w:szCs w:val="24"/>
        </w:rPr>
      </w:pPr>
    </w:p>
    <w:p w14:paraId="21C529D3" w14:textId="77777777" w:rsidR="00902004" w:rsidRPr="0023116E" w:rsidRDefault="00902004" w:rsidP="00902004">
      <w:pPr>
        <w:pStyle w:val="ListParagraph"/>
        <w:numPr>
          <w:ilvl w:val="0"/>
          <w:numId w:val="1"/>
        </w:numPr>
        <w:shd w:val="clear" w:color="auto" w:fill="FFFFFF"/>
        <w:jc w:val="left"/>
        <w:rPr>
          <w:rFonts w:eastAsia="Times New Roman" w:cs="Arial"/>
          <w:sz w:val="24"/>
          <w:szCs w:val="24"/>
        </w:rPr>
      </w:pPr>
      <w:r w:rsidRPr="0023116E">
        <w:rPr>
          <w:rFonts w:eastAsia="Times New Roman" w:cs="Arial"/>
          <w:sz w:val="24"/>
          <w:szCs w:val="24"/>
        </w:rPr>
        <w:t>An asphalt concrete access road to be maintained.</w:t>
      </w:r>
    </w:p>
    <w:p w14:paraId="31212B8A" w14:textId="77777777" w:rsidR="001A7735" w:rsidRDefault="001A7735"/>
    <w:sectPr w:rsidR="001A7735" w:rsidSect="00902004">
      <w:headerReference w:type="default" r:id="rId11"/>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5D99" w14:textId="77777777" w:rsidR="00EA6A1C" w:rsidRDefault="00EA6A1C">
      <w:r>
        <w:separator/>
      </w:r>
    </w:p>
  </w:endnote>
  <w:endnote w:type="continuationSeparator" w:id="0">
    <w:p w14:paraId="5CCB7B44" w14:textId="77777777" w:rsidR="00EA6A1C" w:rsidRDefault="00EA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4B10" w14:textId="36AA40A2" w:rsidR="00902004" w:rsidRDefault="00902004">
    <w:pPr>
      <w:pStyle w:val="Footer"/>
    </w:pPr>
    <w:r>
      <w:t xml:space="preserve">Exhibit </w:t>
    </w:r>
    <w:r w:rsidR="009E2EB3">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0283E" w14:textId="77777777" w:rsidR="00EA6A1C" w:rsidRDefault="00EA6A1C">
      <w:r>
        <w:separator/>
      </w:r>
    </w:p>
  </w:footnote>
  <w:footnote w:type="continuationSeparator" w:id="0">
    <w:p w14:paraId="4DBE1D75" w14:textId="77777777" w:rsidR="00EA6A1C" w:rsidRDefault="00EA6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5DE0" w14:textId="5F4B1206" w:rsidR="00C65E98" w:rsidRDefault="00141A28" w:rsidP="003E41C9">
    <w:pPr>
      <w:pStyle w:val="Header"/>
      <w:jc w:val="right"/>
    </w:pPr>
    <w:r>
      <w:t>EXHIBIT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25B72"/>
    <w:multiLevelType w:val="hybridMultilevel"/>
    <w:tmpl w:val="B7667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4412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04"/>
    <w:rsid w:val="000A1897"/>
    <w:rsid w:val="000A2DBA"/>
    <w:rsid w:val="00141A28"/>
    <w:rsid w:val="001538EC"/>
    <w:rsid w:val="001A1FAD"/>
    <w:rsid w:val="001A7735"/>
    <w:rsid w:val="001D4866"/>
    <w:rsid w:val="001F19F5"/>
    <w:rsid w:val="002137AF"/>
    <w:rsid w:val="00254C7E"/>
    <w:rsid w:val="00321DF3"/>
    <w:rsid w:val="003426A4"/>
    <w:rsid w:val="003E41C9"/>
    <w:rsid w:val="003F6BAA"/>
    <w:rsid w:val="0046573E"/>
    <w:rsid w:val="0047579A"/>
    <w:rsid w:val="005E1B5B"/>
    <w:rsid w:val="007879D1"/>
    <w:rsid w:val="007934C3"/>
    <w:rsid w:val="00902004"/>
    <w:rsid w:val="009D750F"/>
    <w:rsid w:val="009E2EB3"/>
    <w:rsid w:val="00A258C9"/>
    <w:rsid w:val="00A61AAC"/>
    <w:rsid w:val="00A9782D"/>
    <w:rsid w:val="00AF4C57"/>
    <w:rsid w:val="00BF6548"/>
    <w:rsid w:val="00C65E98"/>
    <w:rsid w:val="00E82C84"/>
    <w:rsid w:val="00EA6A1C"/>
    <w:rsid w:val="00EC0ABF"/>
    <w:rsid w:val="00EF192B"/>
    <w:rsid w:val="00F073D0"/>
    <w:rsid w:val="00FC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FF2F"/>
  <w15:chartTrackingRefBased/>
  <w15:docId w15:val="{D35CF021-04A3-4E03-A038-9250A635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004"/>
    <w:pPr>
      <w:spacing w:after="0" w:line="240" w:lineRule="auto"/>
      <w:ind w:firstLine="720"/>
      <w:jc w:val="both"/>
    </w:pPr>
    <w:rPr>
      <w:rFonts w:ascii="Arial" w:eastAsiaTheme="minorEastAsia" w:hAnsi="Arial" w:cs="Times New Roman"/>
      <w:kern w:val="0"/>
      <w:sz w:val="22"/>
      <w:szCs w:val="22"/>
      <w14:ligatures w14:val="none"/>
    </w:rPr>
  </w:style>
  <w:style w:type="paragraph" w:styleId="Heading1">
    <w:name w:val="heading 1"/>
    <w:basedOn w:val="Normal"/>
    <w:next w:val="Normal"/>
    <w:link w:val="Heading1Char"/>
    <w:uiPriority w:val="9"/>
    <w:qFormat/>
    <w:rsid w:val="00902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0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0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0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0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0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0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0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0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0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0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0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0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0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0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0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004"/>
    <w:rPr>
      <w:rFonts w:eastAsiaTheme="majorEastAsia" w:cstheme="majorBidi"/>
      <w:color w:val="272727" w:themeColor="text1" w:themeTint="D8"/>
    </w:rPr>
  </w:style>
  <w:style w:type="paragraph" w:styleId="Title">
    <w:name w:val="Title"/>
    <w:basedOn w:val="Normal"/>
    <w:next w:val="Normal"/>
    <w:link w:val="TitleChar"/>
    <w:uiPriority w:val="10"/>
    <w:qFormat/>
    <w:rsid w:val="009020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0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004"/>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0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004"/>
    <w:pPr>
      <w:spacing w:before="160"/>
      <w:jc w:val="center"/>
    </w:pPr>
    <w:rPr>
      <w:i/>
      <w:iCs/>
      <w:color w:val="404040" w:themeColor="text1" w:themeTint="BF"/>
    </w:rPr>
  </w:style>
  <w:style w:type="character" w:customStyle="1" w:styleId="QuoteChar">
    <w:name w:val="Quote Char"/>
    <w:basedOn w:val="DefaultParagraphFont"/>
    <w:link w:val="Quote"/>
    <w:uiPriority w:val="29"/>
    <w:rsid w:val="00902004"/>
    <w:rPr>
      <w:i/>
      <w:iCs/>
      <w:color w:val="404040" w:themeColor="text1" w:themeTint="BF"/>
    </w:rPr>
  </w:style>
  <w:style w:type="paragraph" w:styleId="ListParagraph">
    <w:name w:val="List Paragraph"/>
    <w:basedOn w:val="Normal"/>
    <w:uiPriority w:val="1"/>
    <w:qFormat/>
    <w:rsid w:val="00902004"/>
    <w:pPr>
      <w:ind w:left="720"/>
      <w:contextualSpacing/>
    </w:pPr>
  </w:style>
  <w:style w:type="character" w:styleId="IntenseEmphasis">
    <w:name w:val="Intense Emphasis"/>
    <w:basedOn w:val="DefaultParagraphFont"/>
    <w:uiPriority w:val="21"/>
    <w:qFormat/>
    <w:rsid w:val="00902004"/>
    <w:rPr>
      <w:i/>
      <w:iCs/>
      <w:color w:val="0F4761" w:themeColor="accent1" w:themeShade="BF"/>
    </w:rPr>
  </w:style>
  <w:style w:type="paragraph" w:styleId="IntenseQuote">
    <w:name w:val="Intense Quote"/>
    <w:basedOn w:val="Normal"/>
    <w:next w:val="Normal"/>
    <w:link w:val="IntenseQuoteChar"/>
    <w:uiPriority w:val="30"/>
    <w:qFormat/>
    <w:rsid w:val="00902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004"/>
    <w:rPr>
      <w:i/>
      <w:iCs/>
      <w:color w:val="0F4761" w:themeColor="accent1" w:themeShade="BF"/>
    </w:rPr>
  </w:style>
  <w:style w:type="character" w:styleId="IntenseReference">
    <w:name w:val="Intense Reference"/>
    <w:basedOn w:val="DefaultParagraphFont"/>
    <w:uiPriority w:val="32"/>
    <w:qFormat/>
    <w:rsid w:val="00902004"/>
    <w:rPr>
      <w:b/>
      <w:bCs/>
      <w:smallCaps/>
      <w:color w:val="0F4761" w:themeColor="accent1" w:themeShade="BF"/>
      <w:spacing w:val="5"/>
    </w:rPr>
  </w:style>
  <w:style w:type="paragraph" w:styleId="Footer">
    <w:name w:val="footer"/>
    <w:basedOn w:val="Normal"/>
    <w:next w:val="Normal"/>
    <w:link w:val="FooterChar"/>
    <w:qFormat/>
    <w:rsid w:val="00902004"/>
    <w:pPr>
      <w:jc w:val="center"/>
    </w:pPr>
    <w:rPr>
      <w:rFonts w:eastAsia="Times New Roman"/>
      <w:kern w:val="2"/>
      <w:sz w:val="20"/>
      <w14:ligatures w14:val="standardContextual"/>
    </w:rPr>
  </w:style>
  <w:style w:type="character" w:customStyle="1" w:styleId="FooterChar">
    <w:name w:val="Footer Char"/>
    <w:basedOn w:val="DefaultParagraphFont"/>
    <w:link w:val="Footer"/>
    <w:rsid w:val="00902004"/>
    <w:rPr>
      <w:rFonts w:ascii="Arial" w:eastAsia="Times New Roman" w:hAnsi="Arial" w:cs="Times New Roman"/>
      <w:sz w:val="20"/>
      <w:szCs w:val="22"/>
    </w:rPr>
  </w:style>
  <w:style w:type="paragraph" w:styleId="Revision">
    <w:name w:val="Revision"/>
    <w:hidden/>
    <w:uiPriority w:val="99"/>
    <w:semiHidden/>
    <w:rsid w:val="00EC0ABF"/>
    <w:pPr>
      <w:spacing w:after="0" w:line="240" w:lineRule="auto"/>
    </w:pPr>
    <w:rPr>
      <w:rFonts w:ascii="Arial" w:eastAsiaTheme="minorEastAsia" w:hAnsi="Arial" w:cs="Times New Roman"/>
      <w:kern w:val="0"/>
      <w:sz w:val="22"/>
      <w:szCs w:val="22"/>
      <w14:ligatures w14:val="none"/>
    </w:rPr>
  </w:style>
  <w:style w:type="paragraph" w:styleId="Header">
    <w:name w:val="header"/>
    <w:basedOn w:val="Normal"/>
    <w:link w:val="HeaderChar"/>
    <w:uiPriority w:val="99"/>
    <w:unhideWhenUsed/>
    <w:rsid w:val="00BF6548"/>
    <w:pPr>
      <w:tabs>
        <w:tab w:val="center" w:pos="4680"/>
        <w:tab w:val="right" w:pos="9360"/>
      </w:tabs>
    </w:pPr>
  </w:style>
  <w:style w:type="character" w:customStyle="1" w:styleId="HeaderChar">
    <w:name w:val="Header Char"/>
    <w:basedOn w:val="DefaultParagraphFont"/>
    <w:link w:val="Header"/>
    <w:uiPriority w:val="99"/>
    <w:rsid w:val="00BF6548"/>
    <w:rPr>
      <w:rFonts w:ascii="Arial" w:eastAsiaTheme="minorEastAsia" w:hAnsi="Arial" w:cs="Times New Roman"/>
      <w:kern w:val="0"/>
      <w:sz w:val="22"/>
      <w:szCs w:val="22"/>
      <w14:ligatures w14:val="none"/>
    </w:rPr>
  </w:style>
  <w:style w:type="character" w:styleId="CommentReference">
    <w:name w:val="annotation reference"/>
    <w:basedOn w:val="DefaultParagraphFont"/>
    <w:uiPriority w:val="99"/>
    <w:semiHidden/>
    <w:unhideWhenUsed/>
    <w:rsid w:val="009E2EB3"/>
    <w:rPr>
      <w:sz w:val="16"/>
      <w:szCs w:val="16"/>
    </w:rPr>
  </w:style>
  <w:style w:type="paragraph" w:styleId="CommentText">
    <w:name w:val="annotation text"/>
    <w:basedOn w:val="Normal"/>
    <w:link w:val="CommentTextChar"/>
    <w:uiPriority w:val="99"/>
    <w:unhideWhenUsed/>
    <w:rsid w:val="009E2EB3"/>
    <w:rPr>
      <w:sz w:val="20"/>
      <w:szCs w:val="20"/>
    </w:rPr>
  </w:style>
  <w:style w:type="character" w:customStyle="1" w:styleId="CommentTextChar">
    <w:name w:val="Comment Text Char"/>
    <w:basedOn w:val="DefaultParagraphFont"/>
    <w:link w:val="CommentText"/>
    <w:uiPriority w:val="99"/>
    <w:rsid w:val="009E2EB3"/>
    <w:rPr>
      <w:rFonts w:ascii="Arial" w:eastAsiaTheme="minorEastAsia"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E2EB3"/>
    <w:rPr>
      <w:b/>
      <w:bCs/>
    </w:rPr>
  </w:style>
  <w:style w:type="character" w:customStyle="1" w:styleId="CommentSubjectChar">
    <w:name w:val="Comment Subject Char"/>
    <w:basedOn w:val="CommentTextChar"/>
    <w:link w:val="CommentSubject"/>
    <w:uiPriority w:val="99"/>
    <w:semiHidden/>
    <w:rsid w:val="009E2EB3"/>
    <w:rPr>
      <w:rFonts w:ascii="Arial" w:eastAsiaTheme="minorEastAsia" w:hAnsi="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6a72b923102490f9a2e3076b8b51304 xmlns="7eff39d7-2e6e-4a5b-bc14-bfd810914605">
      <Terms xmlns="http://schemas.microsoft.com/office/infopath/2007/PartnerControls">
        <TermInfo xmlns="http://schemas.microsoft.com/office/infopath/2007/PartnerControls">
          <TermName xmlns="http://schemas.microsoft.com/office/infopath/2007/PartnerControls">Council Agenda Item</TermName>
          <TermId xmlns="http://schemas.microsoft.com/office/infopath/2007/PartnerControls">c945bd96-9bf5-4b8c-ad73-a90229900c5a</TermId>
        </TermInfo>
      </Terms>
    </a6a72b923102490f9a2e3076b8b51304>
    <TaxCatchAll xmlns="7eff39d7-2e6e-4a5b-bc14-bfd810914605">
      <Value>232</Value>
      <Value>88</Value>
    </TaxCatchAll>
    <g2bfaae7a8204bc5a0a846ea7ddd243b xmlns="7eff39d7-2e6e-4a5b-bc14-bfd810914605">
      <Terms xmlns="http://schemas.microsoft.com/office/infopath/2007/PartnerControls">
        <TermInfo xmlns="http://schemas.microsoft.com/office/infopath/2007/PartnerControls">
          <TermName xmlns="http://schemas.microsoft.com/office/infopath/2007/PartnerControls">Municipal Utilities</TermName>
          <TermId xmlns="http://schemas.microsoft.com/office/infopath/2007/PartnerControls">480b7cbf-a450-4953-b4aa-d60a09129956</TermId>
        </TermInfo>
      </Terms>
    </g2bfaae7a8204bc5a0a846ea7ddd243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60be4c0-fff7-4bc4-8b85-092b54a7fd7d" ContentTypeId="0x010100944A74B3BF91B14FA2DDC2BA9446655501" PreviousValue="false"/>
</file>

<file path=customXml/item4.xml><?xml version="1.0" encoding="utf-8"?>
<ct:contentTypeSchema xmlns:ct="http://schemas.microsoft.com/office/2006/metadata/contentType" xmlns:ma="http://schemas.microsoft.com/office/2006/metadata/properties/metaAttributes" ct:_="" ma:_="" ma:contentTypeName="CT Document" ma:contentTypeID="0x010100944A74B3BF91B14FA2DDC2BA94466555010094BD3DDEE16628478E388F9DC08F14D1" ma:contentTypeVersion="16" ma:contentTypeDescription="Standard City of Stockton Document Content Type." ma:contentTypeScope="" ma:versionID="d16724b293595455c3a108751ce16271">
  <xsd:schema xmlns:xsd="http://www.w3.org/2001/XMLSchema" xmlns:xs="http://www.w3.org/2001/XMLSchema" xmlns:p="http://schemas.microsoft.com/office/2006/metadata/properties" xmlns:ns2="7eff39d7-2e6e-4a5b-bc14-bfd810914605" targetNamespace="http://schemas.microsoft.com/office/2006/metadata/properties" ma:root="true" ma:fieldsID="0ab7fabe99240fc43bf09b442fde6fd0" ns2:_="">
    <xsd:import namespace="7eff39d7-2e6e-4a5b-bc14-bfd810914605"/>
    <xsd:element name="properties">
      <xsd:complexType>
        <xsd:sequence>
          <xsd:element name="documentManagement">
            <xsd:complexType>
              <xsd:all>
                <xsd:element ref="ns2:g2bfaae7a8204bc5a0a846ea7ddd243b" minOccurs="0"/>
                <xsd:element ref="ns2:TaxCatchAll" minOccurs="0"/>
                <xsd:element ref="ns2:TaxCatchAllLabel" minOccurs="0"/>
                <xsd:element ref="ns2:a6a72b923102490f9a2e3076b8b5130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ff39d7-2e6e-4a5b-bc14-bfd810914605" elementFormDefault="qualified">
    <xsd:import namespace="http://schemas.microsoft.com/office/2006/documentManagement/types"/>
    <xsd:import namespace="http://schemas.microsoft.com/office/infopath/2007/PartnerControls"/>
    <xsd:element name="g2bfaae7a8204bc5a0a846ea7ddd243b" ma:index="8" nillable="true" ma:taxonomy="true" ma:internalName="g2bfaae7a8204bc5a0a846ea7ddd243b" ma:taxonomyFieldName="Entity" ma:displayName="Entity" ma:indexed="true" ma:default="" ma:fieldId="{02bfaae7-a820-4bc5-a0a8-46ea7ddd243b}" ma:sspId="d60be4c0-fff7-4bc4-8b85-092b54a7fd7d" ma:termSetId="717ce5f7-7611-40c7-bcd0-12d761931277"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7b34fa96-28f9-4aec-8d0d-acceb746fe12}" ma:internalName="TaxCatchAll" ma:showField="CatchAllData" ma:web="34f7a319-3f76-484f-b395-cf688101d69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7b34fa96-28f9-4aec-8d0d-acceb746fe12}" ma:internalName="TaxCatchAllLabel" ma:readOnly="true" ma:showField="CatchAllDataLabel" ma:web="34f7a319-3f76-484f-b395-cf688101d69e">
      <xsd:complexType>
        <xsd:complexContent>
          <xsd:extension base="dms:MultiChoiceLookup">
            <xsd:sequence>
              <xsd:element name="Value" type="dms:Lookup" maxOccurs="unbounded" minOccurs="0" nillable="true"/>
            </xsd:sequence>
          </xsd:extension>
        </xsd:complexContent>
      </xsd:complexType>
    </xsd:element>
    <xsd:element name="a6a72b923102490f9a2e3076b8b51304" ma:index="12" nillable="true" ma:taxonomy="true" ma:internalName="a6a72b923102490f9a2e3076b8b51304" ma:taxonomyFieldName="DocumentType" ma:displayName="Document Type" ma:indexed="true" ma:default="" ma:fieldId="{a6a72b92-3102-490f-9a2e-3076b8b51304}" ma:sspId="d60be4c0-fff7-4bc4-8b85-092b54a7fd7d" ma:termSetId="dbf65796-ca8a-4b83-b65a-ee82cddd507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7C302-1B60-4C5E-A07F-929ADB8264CC}">
  <ds:schemaRefs>
    <ds:schemaRef ds:uri="http://schemas.microsoft.com/office/2006/metadata/properties"/>
    <ds:schemaRef ds:uri="http://schemas.microsoft.com/office/infopath/2007/PartnerControls"/>
    <ds:schemaRef ds:uri="7eff39d7-2e6e-4a5b-bc14-bfd810914605"/>
  </ds:schemaRefs>
</ds:datastoreItem>
</file>

<file path=customXml/itemProps2.xml><?xml version="1.0" encoding="utf-8"?>
<ds:datastoreItem xmlns:ds="http://schemas.openxmlformats.org/officeDocument/2006/customXml" ds:itemID="{8E765A18-B06D-41B5-95EA-7536D8BD8961}">
  <ds:schemaRefs>
    <ds:schemaRef ds:uri="http://schemas.microsoft.com/sharepoint/v3/contenttype/forms"/>
  </ds:schemaRefs>
</ds:datastoreItem>
</file>

<file path=customXml/itemProps3.xml><?xml version="1.0" encoding="utf-8"?>
<ds:datastoreItem xmlns:ds="http://schemas.openxmlformats.org/officeDocument/2006/customXml" ds:itemID="{829E1340-0541-4DF0-8566-C02585D84BF0}">
  <ds:schemaRefs>
    <ds:schemaRef ds:uri="Microsoft.SharePoint.Taxonomy.ContentTypeSync"/>
  </ds:schemaRefs>
</ds:datastoreItem>
</file>

<file path=customXml/itemProps4.xml><?xml version="1.0" encoding="utf-8"?>
<ds:datastoreItem xmlns:ds="http://schemas.openxmlformats.org/officeDocument/2006/customXml" ds:itemID="{E15224CF-2D41-40F1-BF83-AACCE3B31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ff39d7-2e6e-4a5b-bc14-bfd810914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Stotz</dc:creator>
  <cp:keywords/>
  <dc:description/>
  <cp:lastModifiedBy>Nicole Mamorno</cp:lastModifiedBy>
  <cp:revision>17</cp:revision>
  <cp:lastPrinted>2026-07-02T17:36:00Z</cp:lastPrinted>
  <dcterms:created xsi:type="dcterms:W3CDTF">2026-06-22T18:58:00Z</dcterms:created>
  <dcterms:modified xsi:type="dcterms:W3CDTF">2026-08-27T23:19:00Z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0x010100944A74B3BF91B14FA2DDC2BA94466555010094BD3DDEE16628478E388F9DC08F14D1</vt:lpwstr>
  </property>
  <property fmtid="{D5CDD505-2E9C-101B-9397-08002B2CF9AE}" pid="3" name="Entity">
    <vt:lpwstr>88;#Municipal Utilities|480b7cbf-a450-4953-b4aa-d60a09129956</vt:lpwstr>
  </property>
  <property fmtid="{D5CDD505-2E9C-101B-9397-08002B2CF9AE}" pid="4" name="MediaServiceImageTags">
    <vt:lpwstr/>
  </property>
  <property fmtid="{D5CDD505-2E9C-101B-9397-08002B2CF9AE}" pid="5" name="lcf76f155ced4ddcb4097134ff3c332f">
    <vt:lpwstr/>
  </property>
  <property fmtid="{D5CDD505-2E9C-101B-9397-08002B2CF9AE}" pid="6" name="DocumentType">
    <vt:lpwstr>232;#Council Agenda Item|c945bd96-9bf5-4b8c-ad73-a90229900c5a</vt:lpwstr>
  </property>
  <property fmtid="{D5CDD505-2E9C-101B-9397-08002B2CF9AE}" pid="7" name="GrammarlyDocumentId">
    <vt:lpwstr>cfbe37c9-e622-41e6-b89b-37df6c496235</vt:lpwstr>
  </property>
</Properties>
</file>