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5DF0" w:rsidRDefault="00005DF0" w:rsidP="009529F5">
      <w:pPr>
        <w:pStyle w:val="Style1"/>
        <w:spacing w:after="360" w:line="276" w:lineRule="auto"/>
        <w:jc w:val="center"/>
        <w:rPr>
          <w:rFonts w:ascii="Arial" w:hAnsi="Arial"/>
          <w:i/>
          <w:iCs/>
          <w:sz w:val="28"/>
        </w:rPr>
      </w:pPr>
      <w:r>
        <w:rPr>
          <w:rFonts w:ascii="Arial" w:hAnsi="Arial"/>
          <w:sz w:val="28"/>
        </w:rPr>
        <w:t xml:space="preserve">RESOLUTION NO. </w:t>
      </w:r>
      <w:r w:rsidR="002C333F">
        <w:rPr>
          <w:rFonts w:ascii="Arial" w:hAnsi="Arial"/>
          <w:sz w:val="28"/>
        </w:rPr>
        <w:t xml:space="preserve"> </w:t>
      </w:r>
      <w:r w:rsidR="003562AD">
        <w:rPr>
          <w:rFonts w:ascii="Arial" w:hAnsi="Arial"/>
          <w:sz w:val="28"/>
        </w:rPr>
        <w:t xml:space="preserve"> </w:t>
      </w:r>
      <w:r>
        <w:rPr>
          <w:rFonts w:ascii="Arial" w:hAnsi="Arial"/>
          <w:sz w:val="28"/>
        </w:rPr>
        <w:t>-</w:t>
      </w:r>
      <w:r w:rsidR="0007587D">
        <w:rPr>
          <w:rFonts w:ascii="Arial" w:hAnsi="Arial"/>
          <w:i/>
          <w:iCs/>
          <w:sz w:val="28"/>
        </w:rPr>
        <w:t>20</w:t>
      </w:r>
      <w:r w:rsidR="00486F96">
        <w:rPr>
          <w:rFonts w:ascii="Arial" w:hAnsi="Arial"/>
          <w:i/>
          <w:iCs/>
          <w:sz w:val="28"/>
        </w:rPr>
        <w:t>23</w:t>
      </w:r>
    </w:p>
    <w:p w:rsidR="00E06CB2" w:rsidRPr="004C12F0" w:rsidRDefault="00EE4B4E" w:rsidP="009529F5">
      <w:pPr>
        <w:pStyle w:val="Style1"/>
        <w:spacing w:line="276" w:lineRule="auto"/>
        <w:jc w:val="center"/>
        <w:rPr>
          <w:rFonts w:ascii="Arial" w:hAnsi="Arial" w:cs="Arial"/>
          <w:sz w:val="28"/>
        </w:rPr>
      </w:pPr>
      <w:r>
        <w:rPr>
          <w:rFonts w:ascii="Arial" w:hAnsi="Arial"/>
          <w:iCs/>
          <w:sz w:val="28"/>
        </w:rPr>
        <w:t>RESOLUTION OF THE FORT BRAGG CITY COUNCIL</w:t>
      </w:r>
      <w:r w:rsidR="00E06CB2" w:rsidRPr="00E06CB2">
        <w:t xml:space="preserve"> </w:t>
      </w:r>
      <w:r w:rsidR="006C1E02">
        <w:rPr>
          <w:rFonts w:ascii="Arial" w:hAnsi="Arial" w:cs="Arial"/>
          <w:sz w:val="28"/>
        </w:rPr>
        <w:t xml:space="preserve">APPROVING THE </w:t>
      </w:r>
      <w:r w:rsidR="00B779A3">
        <w:rPr>
          <w:rFonts w:ascii="Arial" w:hAnsi="Arial" w:cs="Arial"/>
          <w:sz w:val="28"/>
        </w:rPr>
        <w:t xml:space="preserve">REMOVAL OF PUBLIC WORKS ADMINISTRATIVE ANALYST AND ADD </w:t>
      </w:r>
      <w:r w:rsidR="00FB3764">
        <w:rPr>
          <w:rFonts w:ascii="Arial" w:hAnsi="Arial" w:cs="Arial"/>
          <w:sz w:val="28"/>
        </w:rPr>
        <w:t xml:space="preserve">AN ADDITIONAL </w:t>
      </w:r>
      <w:r w:rsidR="00B779A3" w:rsidRPr="004C12F0">
        <w:rPr>
          <w:rFonts w:ascii="Arial" w:hAnsi="Arial" w:cs="Arial"/>
          <w:sz w:val="28"/>
        </w:rPr>
        <w:t>ENGINEERING TECHNICIAN</w:t>
      </w:r>
      <w:r w:rsidR="006D5F34" w:rsidRPr="004C12F0">
        <w:rPr>
          <w:rFonts w:ascii="Arial" w:hAnsi="Arial" w:cs="Arial"/>
          <w:sz w:val="28"/>
        </w:rPr>
        <w:t xml:space="preserve"> </w:t>
      </w:r>
      <w:r w:rsidR="00FB3764">
        <w:rPr>
          <w:rFonts w:ascii="Arial" w:hAnsi="Arial" w:cs="Arial"/>
          <w:sz w:val="28"/>
        </w:rPr>
        <w:t xml:space="preserve">TO THE </w:t>
      </w:r>
      <w:r w:rsidR="006D5F34" w:rsidRPr="004C12F0">
        <w:rPr>
          <w:rFonts w:ascii="Arial" w:hAnsi="Arial" w:cs="Arial"/>
          <w:sz w:val="28"/>
        </w:rPr>
        <w:t>FORT BRAGG EMPLOYEE ORGANIZATION CLASSIFICATION</w:t>
      </w:r>
      <w:r w:rsidR="00B779A3" w:rsidRPr="004C12F0">
        <w:rPr>
          <w:rFonts w:ascii="Arial" w:hAnsi="Arial" w:cs="Arial"/>
          <w:sz w:val="28"/>
        </w:rPr>
        <w:t>S</w:t>
      </w:r>
      <w:r w:rsidR="006D5F34" w:rsidRPr="004C12F0">
        <w:rPr>
          <w:rFonts w:ascii="Arial" w:hAnsi="Arial" w:cs="Arial"/>
          <w:sz w:val="28"/>
        </w:rPr>
        <w:t xml:space="preserve"> AND </w:t>
      </w:r>
    </w:p>
    <w:p w:rsidR="00EE4B4E" w:rsidRPr="00B4115D" w:rsidRDefault="008F6B06" w:rsidP="009529F5">
      <w:pPr>
        <w:pStyle w:val="Style1"/>
        <w:spacing w:after="360" w:line="276" w:lineRule="auto"/>
        <w:jc w:val="center"/>
        <w:rPr>
          <w:rFonts w:ascii="Arial" w:hAnsi="Arial"/>
          <w:u w:val="single"/>
        </w:rPr>
      </w:pPr>
      <w:r w:rsidRPr="004C12F0">
        <w:rPr>
          <w:rFonts w:ascii="Arial" w:hAnsi="Arial"/>
          <w:iCs/>
          <w:sz w:val="28"/>
        </w:rPr>
        <w:t>CONFIRMING THE PAY RATES/RANGES FOR ALL CITY OF FORT BRAGG ESTABLISHED CLASSIFICATIONS</w:t>
      </w:r>
      <w:r w:rsidR="00D87D8B" w:rsidRPr="004C12F0">
        <w:rPr>
          <w:rFonts w:ascii="Arial" w:hAnsi="Arial"/>
          <w:iCs/>
          <w:sz w:val="28"/>
        </w:rPr>
        <w:t xml:space="preserve">; APPROVING </w:t>
      </w:r>
      <w:r w:rsidR="004C12F0" w:rsidRPr="004C12F0">
        <w:rPr>
          <w:rFonts w:ascii="Arial" w:hAnsi="Arial"/>
          <w:iCs/>
          <w:sz w:val="28"/>
        </w:rPr>
        <w:t>BUDGET AMENDMENT 2023/24-08; ACCOUNT NUMBER 110-433</w:t>
      </w:r>
      <w:r w:rsidR="00D87D8B" w:rsidRPr="004C12F0">
        <w:rPr>
          <w:rFonts w:ascii="Arial" w:hAnsi="Arial"/>
          <w:iCs/>
          <w:sz w:val="28"/>
        </w:rPr>
        <w:t>0-</w:t>
      </w:r>
      <w:r w:rsidR="00FB3764">
        <w:rPr>
          <w:rFonts w:ascii="Arial" w:hAnsi="Arial"/>
          <w:iCs/>
          <w:sz w:val="28"/>
        </w:rPr>
        <w:t>various</w:t>
      </w:r>
      <w:r w:rsidR="00D87D8B" w:rsidRPr="004C12F0">
        <w:rPr>
          <w:rFonts w:ascii="Arial" w:hAnsi="Arial"/>
          <w:iCs/>
          <w:sz w:val="28"/>
        </w:rPr>
        <w:t>)</w:t>
      </w:r>
    </w:p>
    <w:p w:rsidR="003562AD" w:rsidRPr="00A97F6B" w:rsidRDefault="00EE4B4E" w:rsidP="009529F5">
      <w:pPr>
        <w:pStyle w:val="Style1"/>
        <w:tabs>
          <w:tab w:val="clear" w:pos="2880"/>
          <w:tab w:val="clear" w:pos="10440"/>
          <w:tab w:val="left" w:pos="5745"/>
        </w:tabs>
        <w:spacing w:after="120" w:line="276" w:lineRule="auto"/>
        <w:rPr>
          <w:rFonts w:ascii="Arial" w:hAnsi="Arial"/>
          <w:b w:val="0"/>
          <w:sz w:val="22"/>
          <w:szCs w:val="22"/>
        </w:rPr>
      </w:pPr>
      <w:r>
        <w:rPr>
          <w:rFonts w:ascii="Arial" w:hAnsi="Arial"/>
        </w:rPr>
        <w:tab/>
      </w:r>
      <w:r w:rsidR="003562AD" w:rsidRPr="00A97F6B">
        <w:rPr>
          <w:rFonts w:ascii="Arial" w:hAnsi="Arial"/>
          <w:sz w:val="22"/>
          <w:szCs w:val="22"/>
        </w:rPr>
        <w:t>WHEREAS,</w:t>
      </w:r>
      <w:r w:rsidR="00874C34">
        <w:rPr>
          <w:rFonts w:ascii="Arial" w:hAnsi="Arial"/>
          <w:b w:val="0"/>
          <w:sz w:val="22"/>
          <w:szCs w:val="22"/>
        </w:rPr>
        <w:t xml:space="preserve"> on September 15, 2023, the Fort Bragg City Council approved an additional position of Administrative Assistant for the Public Works Department, but they did not request a Budget Amendment at that time due to salary savings; </w:t>
      </w:r>
      <w:r w:rsidR="006C1E02" w:rsidRPr="00A97F6B">
        <w:rPr>
          <w:rFonts w:ascii="Arial" w:hAnsi="Arial"/>
          <w:b w:val="0"/>
          <w:sz w:val="22"/>
          <w:szCs w:val="22"/>
        </w:rPr>
        <w:t>and</w:t>
      </w:r>
    </w:p>
    <w:p w:rsidR="003562AD" w:rsidRPr="00A97F6B" w:rsidRDefault="003562AD" w:rsidP="009529F5">
      <w:pPr>
        <w:pStyle w:val="Style1"/>
        <w:tabs>
          <w:tab w:val="clear" w:pos="2880"/>
          <w:tab w:val="clear" w:pos="10440"/>
          <w:tab w:val="left" w:pos="5745"/>
        </w:tabs>
        <w:spacing w:after="120" w:line="276" w:lineRule="auto"/>
        <w:rPr>
          <w:rFonts w:ascii="Arial" w:hAnsi="Arial"/>
          <w:b w:val="0"/>
          <w:sz w:val="22"/>
          <w:szCs w:val="22"/>
        </w:rPr>
      </w:pPr>
      <w:r w:rsidRPr="00A97F6B">
        <w:rPr>
          <w:rFonts w:ascii="Arial" w:hAnsi="Arial"/>
          <w:b w:val="0"/>
          <w:sz w:val="22"/>
          <w:szCs w:val="22"/>
        </w:rPr>
        <w:tab/>
      </w:r>
      <w:r w:rsidRPr="00A97F6B">
        <w:rPr>
          <w:rFonts w:ascii="Arial" w:hAnsi="Arial"/>
          <w:sz w:val="22"/>
          <w:szCs w:val="22"/>
        </w:rPr>
        <w:t>WHEREAS</w:t>
      </w:r>
      <w:r w:rsidRPr="00A97F6B">
        <w:rPr>
          <w:rFonts w:ascii="Arial" w:hAnsi="Arial"/>
          <w:b w:val="0"/>
          <w:sz w:val="22"/>
          <w:szCs w:val="22"/>
        </w:rPr>
        <w:t xml:space="preserve">, </w:t>
      </w:r>
      <w:r w:rsidR="006D5F34" w:rsidRPr="00A97F6B">
        <w:rPr>
          <w:rFonts w:ascii="Arial" w:hAnsi="Arial"/>
          <w:b w:val="0"/>
          <w:sz w:val="22"/>
          <w:szCs w:val="22"/>
        </w:rPr>
        <w:t>Moneque Wooden</w:t>
      </w:r>
      <w:r w:rsidR="00A97F6B">
        <w:rPr>
          <w:rFonts w:ascii="Arial" w:hAnsi="Arial"/>
          <w:b w:val="0"/>
          <w:sz w:val="22"/>
          <w:szCs w:val="22"/>
        </w:rPr>
        <w:t>,</w:t>
      </w:r>
      <w:r w:rsidR="006D5F34" w:rsidRPr="00A97F6B">
        <w:rPr>
          <w:rFonts w:ascii="Arial" w:hAnsi="Arial"/>
          <w:b w:val="0"/>
          <w:sz w:val="22"/>
          <w:szCs w:val="22"/>
        </w:rPr>
        <w:t xml:space="preserve"> </w:t>
      </w:r>
      <w:r w:rsidR="00C5695A" w:rsidRPr="00A97F6B">
        <w:rPr>
          <w:rFonts w:ascii="Arial" w:hAnsi="Arial"/>
          <w:b w:val="0"/>
          <w:sz w:val="22"/>
          <w:szCs w:val="22"/>
        </w:rPr>
        <w:t>formerly the Public Works Administrative Analyst</w:t>
      </w:r>
      <w:r w:rsidR="007A66F2">
        <w:rPr>
          <w:rFonts w:ascii="Arial" w:hAnsi="Arial"/>
          <w:b w:val="0"/>
          <w:sz w:val="22"/>
          <w:szCs w:val="22"/>
        </w:rPr>
        <w:t>,</w:t>
      </w:r>
      <w:r w:rsidR="00C5695A" w:rsidRPr="00A97F6B">
        <w:rPr>
          <w:rFonts w:ascii="Arial" w:hAnsi="Arial"/>
          <w:b w:val="0"/>
          <w:sz w:val="22"/>
          <w:szCs w:val="22"/>
        </w:rPr>
        <w:t xml:space="preserve"> was reclassified to CV Starr Manager pursuant to Resolution 4717-2023</w:t>
      </w:r>
      <w:r w:rsidR="006F4B2D">
        <w:rPr>
          <w:rFonts w:ascii="Arial" w:hAnsi="Arial"/>
          <w:b w:val="0"/>
          <w:sz w:val="22"/>
          <w:szCs w:val="22"/>
        </w:rPr>
        <w:t>,</w:t>
      </w:r>
      <w:r w:rsidR="00C5695A" w:rsidRPr="00A97F6B">
        <w:rPr>
          <w:rFonts w:ascii="Arial" w:hAnsi="Arial"/>
          <w:b w:val="0"/>
          <w:sz w:val="22"/>
          <w:szCs w:val="22"/>
        </w:rPr>
        <w:t xml:space="preserve"> which resulted in the Public Works Administrative Analyst classification being vacant</w:t>
      </w:r>
      <w:r w:rsidR="006C1E02" w:rsidRPr="00A97F6B">
        <w:rPr>
          <w:rFonts w:ascii="Arial" w:hAnsi="Arial"/>
          <w:b w:val="0"/>
          <w:sz w:val="22"/>
          <w:szCs w:val="22"/>
        </w:rPr>
        <w:t>; and</w:t>
      </w:r>
    </w:p>
    <w:p w:rsidR="00C5695A" w:rsidRPr="00A97F6B" w:rsidRDefault="00C5695A" w:rsidP="009529F5">
      <w:pPr>
        <w:pStyle w:val="Style1"/>
        <w:tabs>
          <w:tab w:val="clear" w:pos="2880"/>
          <w:tab w:val="clear" w:pos="10440"/>
          <w:tab w:val="left" w:pos="5745"/>
        </w:tabs>
        <w:spacing w:after="120" w:line="276" w:lineRule="auto"/>
        <w:rPr>
          <w:rFonts w:ascii="Arial" w:hAnsi="Arial"/>
          <w:b w:val="0"/>
          <w:sz w:val="22"/>
          <w:szCs w:val="22"/>
        </w:rPr>
      </w:pPr>
      <w:r w:rsidRPr="00A97F6B">
        <w:rPr>
          <w:rFonts w:ascii="Arial" w:hAnsi="Arial"/>
          <w:b w:val="0"/>
          <w:sz w:val="22"/>
          <w:szCs w:val="22"/>
        </w:rPr>
        <w:tab/>
      </w:r>
      <w:r w:rsidRPr="00A97F6B">
        <w:rPr>
          <w:rFonts w:ascii="Arial" w:hAnsi="Arial"/>
          <w:sz w:val="22"/>
          <w:szCs w:val="22"/>
        </w:rPr>
        <w:t>WHEREAS</w:t>
      </w:r>
      <w:r w:rsidRPr="00A97F6B">
        <w:rPr>
          <w:rFonts w:ascii="Arial" w:hAnsi="Arial"/>
          <w:b w:val="0"/>
          <w:sz w:val="22"/>
          <w:szCs w:val="22"/>
        </w:rPr>
        <w:t xml:space="preserve">, a vacancy was </w:t>
      </w:r>
      <w:r w:rsidR="007A66F2">
        <w:rPr>
          <w:rFonts w:ascii="Arial" w:hAnsi="Arial"/>
          <w:b w:val="0"/>
          <w:sz w:val="22"/>
          <w:szCs w:val="22"/>
        </w:rPr>
        <w:t xml:space="preserve">also </w:t>
      </w:r>
      <w:r w:rsidRPr="00A97F6B">
        <w:rPr>
          <w:rFonts w:ascii="Arial" w:hAnsi="Arial"/>
          <w:b w:val="0"/>
          <w:sz w:val="22"/>
          <w:szCs w:val="22"/>
        </w:rPr>
        <w:t xml:space="preserve">created by the departure of the </w:t>
      </w:r>
      <w:r w:rsidR="007A66F2">
        <w:rPr>
          <w:rFonts w:ascii="Arial" w:hAnsi="Arial"/>
          <w:b w:val="0"/>
          <w:sz w:val="22"/>
          <w:szCs w:val="22"/>
        </w:rPr>
        <w:t xml:space="preserve">Public Works </w:t>
      </w:r>
      <w:r w:rsidRPr="00A97F6B">
        <w:rPr>
          <w:rFonts w:ascii="Arial" w:hAnsi="Arial"/>
          <w:b w:val="0"/>
          <w:sz w:val="22"/>
          <w:szCs w:val="22"/>
        </w:rPr>
        <w:t>Engineering Technician in late August 2023; and</w:t>
      </w:r>
    </w:p>
    <w:p w:rsidR="00C5695A" w:rsidRPr="00A97F6B" w:rsidRDefault="00C5695A" w:rsidP="009529F5">
      <w:pPr>
        <w:pStyle w:val="Style1"/>
        <w:tabs>
          <w:tab w:val="clear" w:pos="2880"/>
          <w:tab w:val="clear" w:pos="10440"/>
          <w:tab w:val="left" w:pos="5745"/>
        </w:tabs>
        <w:spacing w:after="120" w:line="276" w:lineRule="auto"/>
        <w:rPr>
          <w:rFonts w:ascii="Arial" w:hAnsi="Arial"/>
          <w:b w:val="0"/>
          <w:sz w:val="22"/>
          <w:szCs w:val="22"/>
        </w:rPr>
      </w:pPr>
      <w:r w:rsidRPr="00A97F6B">
        <w:rPr>
          <w:rFonts w:ascii="Arial" w:hAnsi="Arial"/>
          <w:b w:val="0"/>
          <w:sz w:val="22"/>
          <w:szCs w:val="22"/>
        </w:rPr>
        <w:tab/>
      </w:r>
      <w:r w:rsidRPr="00A97F6B">
        <w:rPr>
          <w:rFonts w:ascii="Arial" w:hAnsi="Arial"/>
          <w:sz w:val="22"/>
          <w:szCs w:val="22"/>
        </w:rPr>
        <w:t>WHEREAS</w:t>
      </w:r>
      <w:r w:rsidRPr="00A97F6B">
        <w:rPr>
          <w:rFonts w:ascii="Arial" w:hAnsi="Arial"/>
          <w:b w:val="0"/>
          <w:sz w:val="22"/>
          <w:szCs w:val="22"/>
        </w:rPr>
        <w:t>, the City conducted a recruitment in September 2023 that resulted in obtaining two well qualified candidates</w:t>
      </w:r>
      <w:r w:rsidR="007A66F2">
        <w:rPr>
          <w:rFonts w:ascii="Arial" w:hAnsi="Arial"/>
          <w:b w:val="0"/>
          <w:sz w:val="22"/>
          <w:szCs w:val="22"/>
        </w:rPr>
        <w:t>, but Public Works has only one budgeted Engineering Technician</w:t>
      </w:r>
      <w:r w:rsidRPr="00A97F6B">
        <w:rPr>
          <w:rFonts w:ascii="Arial" w:hAnsi="Arial"/>
          <w:b w:val="0"/>
          <w:sz w:val="22"/>
          <w:szCs w:val="22"/>
        </w:rPr>
        <w:t>; and</w:t>
      </w:r>
    </w:p>
    <w:p w:rsidR="00C5695A" w:rsidRPr="00A97F6B" w:rsidRDefault="00C5695A" w:rsidP="009529F5">
      <w:pPr>
        <w:pStyle w:val="Style1"/>
        <w:tabs>
          <w:tab w:val="clear" w:pos="2880"/>
          <w:tab w:val="clear" w:pos="10440"/>
          <w:tab w:val="left" w:pos="5745"/>
        </w:tabs>
        <w:spacing w:after="120" w:line="276" w:lineRule="auto"/>
        <w:rPr>
          <w:rFonts w:ascii="Arial" w:hAnsi="Arial"/>
          <w:b w:val="0"/>
          <w:sz w:val="22"/>
          <w:szCs w:val="22"/>
        </w:rPr>
      </w:pPr>
      <w:r w:rsidRPr="00A97F6B">
        <w:rPr>
          <w:rFonts w:ascii="Arial" w:hAnsi="Arial"/>
          <w:b w:val="0"/>
          <w:sz w:val="22"/>
          <w:szCs w:val="22"/>
        </w:rPr>
        <w:tab/>
      </w:r>
      <w:r w:rsidRPr="00A97F6B">
        <w:rPr>
          <w:rFonts w:ascii="Arial" w:hAnsi="Arial"/>
          <w:sz w:val="22"/>
          <w:szCs w:val="22"/>
        </w:rPr>
        <w:t>WHEREAS</w:t>
      </w:r>
      <w:r w:rsidRPr="00A97F6B">
        <w:rPr>
          <w:rFonts w:ascii="Arial" w:hAnsi="Arial"/>
          <w:b w:val="0"/>
          <w:sz w:val="22"/>
          <w:szCs w:val="22"/>
        </w:rPr>
        <w:t>,</w:t>
      </w:r>
      <w:r w:rsidR="007A66F2">
        <w:rPr>
          <w:rFonts w:ascii="Arial" w:hAnsi="Arial"/>
          <w:b w:val="0"/>
          <w:sz w:val="22"/>
          <w:szCs w:val="22"/>
        </w:rPr>
        <w:t xml:space="preserve"> Public Works wishes to eliminate the budgeted Administrative Analyst and </w:t>
      </w:r>
      <w:r w:rsidR="00874C34">
        <w:rPr>
          <w:rFonts w:ascii="Arial" w:hAnsi="Arial"/>
          <w:b w:val="0"/>
          <w:sz w:val="22"/>
          <w:szCs w:val="22"/>
        </w:rPr>
        <w:t>substitute a</w:t>
      </w:r>
      <w:r w:rsidR="007A66F2">
        <w:rPr>
          <w:rFonts w:ascii="Arial" w:hAnsi="Arial"/>
          <w:b w:val="0"/>
          <w:sz w:val="22"/>
          <w:szCs w:val="22"/>
        </w:rPr>
        <w:t>n additional Engineering Technician</w:t>
      </w:r>
      <w:r w:rsidR="00073F0B" w:rsidRPr="00A97F6B">
        <w:rPr>
          <w:rFonts w:ascii="Arial" w:hAnsi="Arial"/>
          <w:b w:val="0"/>
          <w:sz w:val="22"/>
          <w:szCs w:val="22"/>
        </w:rPr>
        <w:t>; and</w:t>
      </w:r>
    </w:p>
    <w:p w:rsidR="00073F0B" w:rsidRPr="00B4364E" w:rsidRDefault="00073F0B" w:rsidP="00B4364E">
      <w:pPr>
        <w:pStyle w:val="Style1"/>
        <w:tabs>
          <w:tab w:val="clear" w:pos="2880"/>
          <w:tab w:val="clear" w:pos="10440"/>
          <w:tab w:val="left" w:pos="5745"/>
        </w:tabs>
        <w:spacing w:after="120" w:line="276" w:lineRule="auto"/>
        <w:rPr>
          <w:rFonts w:ascii="Arial" w:hAnsi="Arial"/>
          <w:b w:val="0"/>
          <w:sz w:val="22"/>
          <w:szCs w:val="22"/>
        </w:rPr>
      </w:pPr>
      <w:r w:rsidRPr="00A97F6B">
        <w:rPr>
          <w:rFonts w:ascii="Arial" w:hAnsi="Arial"/>
          <w:b w:val="0"/>
          <w:sz w:val="22"/>
          <w:szCs w:val="22"/>
        </w:rPr>
        <w:tab/>
      </w:r>
      <w:r w:rsidRPr="00B4364E">
        <w:rPr>
          <w:rFonts w:ascii="Arial" w:hAnsi="Arial"/>
          <w:sz w:val="22"/>
          <w:szCs w:val="22"/>
        </w:rPr>
        <w:t>WHEREAS</w:t>
      </w:r>
      <w:r w:rsidRPr="00B4364E">
        <w:rPr>
          <w:rFonts w:ascii="Arial" w:hAnsi="Arial"/>
          <w:b w:val="0"/>
          <w:sz w:val="22"/>
          <w:szCs w:val="22"/>
        </w:rPr>
        <w:t xml:space="preserve">, the above actions </w:t>
      </w:r>
      <w:r w:rsidR="000A5C49" w:rsidRPr="00B4364E">
        <w:rPr>
          <w:rFonts w:ascii="Arial" w:hAnsi="Arial"/>
          <w:b w:val="0"/>
          <w:sz w:val="22"/>
          <w:szCs w:val="22"/>
        </w:rPr>
        <w:t xml:space="preserve">would </w:t>
      </w:r>
      <w:r w:rsidR="007A66F2" w:rsidRPr="00B4364E">
        <w:rPr>
          <w:rFonts w:ascii="Arial" w:hAnsi="Arial"/>
          <w:b w:val="0"/>
          <w:sz w:val="22"/>
          <w:szCs w:val="22"/>
        </w:rPr>
        <w:t xml:space="preserve">permit </w:t>
      </w:r>
      <w:r w:rsidRPr="00B4364E">
        <w:rPr>
          <w:rFonts w:ascii="Arial" w:hAnsi="Arial"/>
          <w:b w:val="0"/>
          <w:sz w:val="22"/>
          <w:szCs w:val="22"/>
        </w:rPr>
        <w:t xml:space="preserve">additional focus </w:t>
      </w:r>
      <w:r w:rsidR="000A5C49" w:rsidRPr="00B4364E">
        <w:rPr>
          <w:rFonts w:ascii="Arial" w:hAnsi="Arial"/>
          <w:b w:val="0"/>
          <w:sz w:val="22"/>
          <w:szCs w:val="22"/>
        </w:rPr>
        <w:t xml:space="preserve">for </w:t>
      </w:r>
      <w:r w:rsidR="00874C34" w:rsidRPr="00B4364E">
        <w:rPr>
          <w:rFonts w:ascii="Arial" w:hAnsi="Arial"/>
          <w:b w:val="0"/>
          <w:sz w:val="22"/>
          <w:szCs w:val="22"/>
        </w:rPr>
        <w:t xml:space="preserve">the numerous Capital projects, especially in </w:t>
      </w:r>
      <w:r w:rsidRPr="00B4364E">
        <w:rPr>
          <w:rFonts w:ascii="Arial" w:hAnsi="Arial"/>
          <w:b w:val="0"/>
          <w:sz w:val="22"/>
          <w:szCs w:val="22"/>
        </w:rPr>
        <w:t>Water and Wastewater activities</w:t>
      </w:r>
      <w:r w:rsidR="00401473">
        <w:rPr>
          <w:rFonts w:ascii="Arial" w:hAnsi="Arial"/>
          <w:b w:val="0"/>
          <w:sz w:val="22"/>
          <w:szCs w:val="22"/>
        </w:rPr>
        <w:t>;</w:t>
      </w:r>
      <w:bookmarkStart w:id="0" w:name="_GoBack"/>
      <w:bookmarkEnd w:id="0"/>
      <w:r w:rsidRPr="00B4364E">
        <w:rPr>
          <w:rFonts w:ascii="Arial" w:hAnsi="Arial"/>
          <w:b w:val="0"/>
          <w:sz w:val="22"/>
          <w:szCs w:val="22"/>
        </w:rPr>
        <w:t xml:space="preserve"> and  </w:t>
      </w:r>
    </w:p>
    <w:p w:rsidR="000A5C49" w:rsidRPr="00A97F6B" w:rsidRDefault="00D87D8B" w:rsidP="00B4364E">
      <w:pPr>
        <w:pStyle w:val="Style1"/>
        <w:tabs>
          <w:tab w:val="clear" w:pos="2880"/>
          <w:tab w:val="clear" w:pos="10440"/>
          <w:tab w:val="left" w:pos="5745"/>
        </w:tabs>
        <w:spacing w:after="120" w:line="276" w:lineRule="auto"/>
        <w:rPr>
          <w:rFonts w:ascii="Arial" w:hAnsi="Arial"/>
          <w:b w:val="0"/>
          <w:sz w:val="22"/>
          <w:szCs w:val="22"/>
        </w:rPr>
      </w:pPr>
      <w:r w:rsidRPr="00B4364E">
        <w:rPr>
          <w:rFonts w:ascii="Arial" w:hAnsi="Arial"/>
          <w:b w:val="0"/>
          <w:sz w:val="22"/>
          <w:szCs w:val="22"/>
        </w:rPr>
        <w:tab/>
      </w:r>
      <w:r w:rsidRPr="00B4364E">
        <w:rPr>
          <w:rFonts w:ascii="Arial" w:hAnsi="Arial"/>
          <w:sz w:val="22"/>
          <w:szCs w:val="22"/>
        </w:rPr>
        <w:t>WHEREAS</w:t>
      </w:r>
      <w:r w:rsidRPr="00B4364E">
        <w:rPr>
          <w:rFonts w:ascii="Arial" w:hAnsi="Arial"/>
          <w:b w:val="0"/>
          <w:sz w:val="22"/>
          <w:szCs w:val="22"/>
        </w:rPr>
        <w:t xml:space="preserve">, the </w:t>
      </w:r>
      <w:r w:rsidR="007A66F2" w:rsidRPr="00B4364E">
        <w:rPr>
          <w:rFonts w:ascii="Arial" w:hAnsi="Arial"/>
          <w:b w:val="0"/>
          <w:sz w:val="22"/>
          <w:szCs w:val="22"/>
        </w:rPr>
        <w:t xml:space="preserve">total number of </w:t>
      </w:r>
      <w:r w:rsidR="00B4364E">
        <w:rPr>
          <w:rFonts w:ascii="Arial" w:hAnsi="Arial"/>
          <w:b w:val="0"/>
          <w:sz w:val="22"/>
          <w:szCs w:val="22"/>
        </w:rPr>
        <w:t>full-time</w:t>
      </w:r>
      <w:r w:rsidR="00C42629" w:rsidRPr="00B4364E">
        <w:rPr>
          <w:rFonts w:ascii="Arial" w:hAnsi="Arial"/>
          <w:b w:val="0"/>
          <w:sz w:val="22"/>
          <w:szCs w:val="22"/>
        </w:rPr>
        <w:t xml:space="preserve"> positions in </w:t>
      </w:r>
      <w:r w:rsidR="00B4364E">
        <w:rPr>
          <w:rFonts w:ascii="Arial" w:hAnsi="Arial"/>
          <w:b w:val="0"/>
          <w:sz w:val="22"/>
          <w:szCs w:val="22"/>
        </w:rPr>
        <w:t xml:space="preserve">the </w:t>
      </w:r>
      <w:r w:rsidR="00C42629" w:rsidRPr="00B4364E">
        <w:rPr>
          <w:rFonts w:ascii="Arial" w:hAnsi="Arial"/>
          <w:b w:val="0"/>
          <w:sz w:val="22"/>
          <w:szCs w:val="22"/>
        </w:rPr>
        <w:t>Engineering</w:t>
      </w:r>
      <w:r w:rsidR="00B4364E">
        <w:rPr>
          <w:rFonts w:ascii="Arial" w:hAnsi="Arial"/>
          <w:b w:val="0"/>
          <w:sz w:val="22"/>
          <w:szCs w:val="22"/>
        </w:rPr>
        <w:t xml:space="preserve"> Department</w:t>
      </w:r>
      <w:r w:rsidR="00C42629" w:rsidRPr="00B4364E">
        <w:rPr>
          <w:rFonts w:ascii="Arial" w:hAnsi="Arial"/>
          <w:b w:val="0"/>
          <w:sz w:val="22"/>
          <w:szCs w:val="22"/>
        </w:rPr>
        <w:t xml:space="preserve"> will increase from six to seven</w:t>
      </w:r>
      <w:r w:rsidR="00874C34" w:rsidRPr="00B4364E">
        <w:rPr>
          <w:rFonts w:ascii="Arial" w:hAnsi="Arial"/>
          <w:b w:val="0"/>
          <w:sz w:val="22"/>
          <w:szCs w:val="22"/>
        </w:rPr>
        <w:t xml:space="preserve"> </w:t>
      </w:r>
      <w:r w:rsidR="00B4364E">
        <w:rPr>
          <w:rFonts w:ascii="Arial" w:hAnsi="Arial"/>
          <w:b w:val="0"/>
          <w:sz w:val="22"/>
          <w:szCs w:val="22"/>
        </w:rPr>
        <w:t xml:space="preserve">positions </w:t>
      </w:r>
      <w:r w:rsidR="00874C34" w:rsidRPr="00B4364E">
        <w:rPr>
          <w:rFonts w:ascii="Arial" w:hAnsi="Arial"/>
          <w:b w:val="0"/>
          <w:sz w:val="22"/>
          <w:szCs w:val="22"/>
        </w:rPr>
        <w:t>requir</w:t>
      </w:r>
      <w:r w:rsidR="00C42629" w:rsidRPr="00B4364E">
        <w:rPr>
          <w:rFonts w:ascii="Arial" w:hAnsi="Arial"/>
          <w:b w:val="0"/>
          <w:sz w:val="22"/>
          <w:szCs w:val="22"/>
        </w:rPr>
        <w:t>ing</w:t>
      </w:r>
      <w:r w:rsidR="00874C34" w:rsidRPr="00B4364E">
        <w:rPr>
          <w:rFonts w:ascii="Arial" w:hAnsi="Arial"/>
          <w:b w:val="0"/>
          <w:sz w:val="22"/>
          <w:szCs w:val="22"/>
        </w:rPr>
        <w:t xml:space="preserve"> </w:t>
      </w:r>
      <w:r w:rsidR="000A5C49" w:rsidRPr="00B4364E">
        <w:rPr>
          <w:rFonts w:ascii="Arial" w:hAnsi="Arial"/>
          <w:b w:val="0"/>
          <w:sz w:val="22"/>
          <w:szCs w:val="22"/>
        </w:rPr>
        <w:t>a budget amendment of $</w:t>
      </w:r>
      <w:r w:rsidR="00C42629" w:rsidRPr="00B4364E">
        <w:rPr>
          <w:rFonts w:ascii="Arial" w:hAnsi="Arial"/>
          <w:b w:val="0"/>
          <w:sz w:val="22"/>
          <w:szCs w:val="22"/>
        </w:rPr>
        <w:t>129,853</w:t>
      </w:r>
      <w:r w:rsidR="00874C34" w:rsidRPr="00B4364E">
        <w:rPr>
          <w:rFonts w:ascii="Arial" w:hAnsi="Arial"/>
          <w:b w:val="0"/>
          <w:sz w:val="22"/>
          <w:szCs w:val="22"/>
        </w:rPr>
        <w:t xml:space="preserve"> to fund the </w:t>
      </w:r>
      <w:r w:rsidR="00C42629" w:rsidRPr="00B4364E">
        <w:rPr>
          <w:rFonts w:ascii="Arial" w:hAnsi="Arial"/>
          <w:b w:val="0"/>
          <w:sz w:val="22"/>
          <w:szCs w:val="22"/>
        </w:rPr>
        <w:t>proposed additional</w:t>
      </w:r>
      <w:r w:rsidR="00874C34" w:rsidRPr="00B4364E">
        <w:rPr>
          <w:rFonts w:ascii="Arial" w:hAnsi="Arial"/>
          <w:b w:val="0"/>
          <w:sz w:val="22"/>
          <w:szCs w:val="22"/>
        </w:rPr>
        <w:t xml:space="preserve"> Engineering Technician</w:t>
      </w:r>
      <w:r w:rsidR="000A5C49" w:rsidRPr="00B4364E">
        <w:rPr>
          <w:rFonts w:ascii="Arial" w:hAnsi="Arial"/>
          <w:b w:val="0"/>
          <w:sz w:val="22"/>
          <w:szCs w:val="22"/>
        </w:rPr>
        <w:t>; and</w:t>
      </w:r>
    </w:p>
    <w:p w:rsidR="003562AD" w:rsidRPr="00A97F6B" w:rsidRDefault="00270D53" w:rsidP="00B4364E">
      <w:pPr>
        <w:pStyle w:val="Style1"/>
        <w:tabs>
          <w:tab w:val="clear" w:pos="2880"/>
          <w:tab w:val="clear" w:pos="10440"/>
          <w:tab w:val="left" w:pos="5745"/>
        </w:tabs>
        <w:spacing w:after="120" w:line="276" w:lineRule="auto"/>
        <w:rPr>
          <w:rFonts w:ascii="Arial" w:hAnsi="Arial"/>
          <w:b w:val="0"/>
          <w:sz w:val="22"/>
          <w:szCs w:val="22"/>
        </w:rPr>
      </w:pPr>
      <w:r w:rsidRPr="00A97F6B">
        <w:rPr>
          <w:rFonts w:ascii="Arial" w:hAnsi="Arial"/>
          <w:b w:val="0"/>
          <w:sz w:val="22"/>
          <w:szCs w:val="22"/>
        </w:rPr>
        <w:tab/>
      </w:r>
      <w:r w:rsidR="003562AD" w:rsidRPr="00A97F6B">
        <w:rPr>
          <w:rFonts w:ascii="Arial" w:hAnsi="Arial"/>
          <w:sz w:val="22"/>
          <w:szCs w:val="22"/>
        </w:rPr>
        <w:t>WHEREAS</w:t>
      </w:r>
      <w:r w:rsidR="003562AD" w:rsidRPr="00A97F6B">
        <w:rPr>
          <w:rFonts w:ascii="Arial" w:hAnsi="Arial"/>
          <w:b w:val="0"/>
          <w:sz w:val="22"/>
          <w:szCs w:val="22"/>
        </w:rPr>
        <w:t xml:space="preserve">, </w:t>
      </w:r>
      <w:r w:rsidR="006C1E02" w:rsidRPr="00A97F6B">
        <w:rPr>
          <w:rFonts w:ascii="Arial" w:hAnsi="Arial"/>
          <w:b w:val="0"/>
          <w:sz w:val="22"/>
          <w:szCs w:val="22"/>
        </w:rPr>
        <w:t>the Fort Bragg City Council approves all new classifications and salary schedules, which include classification titles and compensation rates as reflected in Exhibit A; and</w:t>
      </w:r>
    </w:p>
    <w:p w:rsidR="00EE4B4E" w:rsidRPr="00A97F6B" w:rsidRDefault="005E6E66" w:rsidP="00B4364E">
      <w:pPr>
        <w:pStyle w:val="Style1"/>
        <w:tabs>
          <w:tab w:val="clear" w:pos="2880"/>
          <w:tab w:val="clear" w:pos="10440"/>
          <w:tab w:val="left" w:pos="5745"/>
        </w:tabs>
        <w:spacing w:after="120" w:line="276" w:lineRule="auto"/>
        <w:rPr>
          <w:rFonts w:ascii="Arial" w:hAnsi="Arial"/>
          <w:b w:val="0"/>
          <w:sz w:val="22"/>
          <w:szCs w:val="22"/>
        </w:rPr>
      </w:pPr>
      <w:r w:rsidRPr="00A97F6B">
        <w:rPr>
          <w:rFonts w:ascii="Arial" w:hAnsi="Arial"/>
          <w:b w:val="0"/>
          <w:sz w:val="22"/>
          <w:szCs w:val="22"/>
        </w:rPr>
        <w:tab/>
      </w:r>
      <w:r w:rsidR="00EE4B4E" w:rsidRPr="00A97F6B">
        <w:rPr>
          <w:rFonts w:ascii="Arial" w:hAnsi="Arial"/>
          <w:sz w:val="22"/>
          <w:szCs w:val="22"/>
        </w:rPr>
        <w:t>WHEREAS,</w:t>
      </w:r>
      <w:r w:rsidR="00E85C2E" w:rsidRPr="00A97F6B">
        <w:rPr>
          <w:rFonts w:ascii="Arial" w:hAnsi="Arial"/>
          <w:b w:val="0"/>
          <w:sz w:val="22"/>
          <w:szCs w:val="22"/>
        </w:rPr>
        <w:t xml:space="preserve"> </w:t>
      </w:r>
      <w:r w:rsidR="008F6B06" w:rsidRPr="00A97F6B">
        <w:rPr>
          <w:rFonts w:ascii="Arial" w:hAnsi="Arial"/>
          <w:b w:val="0"/>
          <w:sz w:val="22"/>
          <w:szCs w:val="22"/>
        </w:rPr>
        <w:t>the establishment of this Resolution meets the requirements of California Code of Regulations Section 570.5 as confirmed by CalPERS</w:t>
      </w:r>
      <w:r w:rsidR="00E06CB2" w:rsidRPr="00A97F6B">
        <w:rPr>
          <w:rFonts w:ascii="Arial" w:hAnsi="Arial"/>
          <w:b w:val="0"/>
          <w:sz w:val="22"/>
          <w:szCs w:val="22"/>
        </w:rPr>
        <w:t>;</w:t>
      </w:r>
      <w:r w:rsidR="00EE4B4E" w:rsidRPr="00A97F6B">
        <w:rPr>
          <w:rFonts w:ascii="Arial" w:hAnsi="Arial"/>
          <w:b w:val="0"/>
          <w:sz w:val="22"/>
          <w:szCs w:val="22"/>
        </w:rPr>
        <w:t xml:space="preserve"> and</w:t>
      </w:r>
    </w:p>
    <w:p w:rsidR="00EE4B4E" w:rsidRPr="00A97F6B" w:rsidRDefault="00EE4B4E" w:rsidP="00B4364E">
      <w:pPr>
        <w:pStyle w:val="Style1"/>
        <w:spacing w:after="120" w:line="276" w:lineRule="auto"/>
        <w:rPr>
          <w:rFonts w:ascii="Arial" w:hAnsi="Arial"/>
          <w:b w:val="0"/>
          <w:sz w:val="22"/>
          <w:szCs w:val="22"/>
        </w:rPr>
      </w:pPr>
      <w:r w:rsidRPr="00A97F6B">
        <w:rPr>
          <w:rFonts w:ascii="Arial" w:hAnsi="Arial"/>
          <w:b w:val="0"/>
          <w:sz w:val="22"/>
          <w:szCs w:val="22"/>
        </w:rPr>
        <w:tab/>
      </w:r>
      <w:r w:rsidRPr="00A97F6B">
        <w:rPr>
          <w:rFonts w:ascii="Arial" w:hAnsi="Arial"/>
          <w:sz w:val="22"/>
          <w:szCs w:val="22"/>
        </w:rPr>
        <w:t>WHEREAS,</w:t>
      </w:r>
      <w:r w:rsidRPr="00A97F6B">
        <w:rPr>
          <w:rFonts w:ascii="Arial" w:hAnsi="Arial"/>
          <w:b w:val="0"/>
          <w:sz w:val="22"/>
          <w:szCs w:val="22"/>
        </w:rPr>
        <w:t xml:space="preserve"> </w:t>
      </w:r>
      <w:r w:rsidR="008F6B06" w:rsidRPr="00A97F6B">
        <w:rPr>
          <w:rFonts w:ascii="Arial" w:hAnsi="Arial"/>
          <w:b w:val="0"/>
          <w:sz w:val="22"/>
          <w:szCs w:val="22"/>
        </w:rPr>
        <w:t xml:space="preserve">the Fort Bragg City Council approved the latest salary schedule through Resolution </w:t>
      </w:r>
      <w:r w:rsidR="000A5C49" w:rsidRPr="00A97F6B">
        <w:rPr>
          <w:rFonts w:ascii="Arial" w:hAnsi="Arial"/>
          <w:b w:val="0"/>
          <w:sz w:val="22"/>
          <w:szCs w:val="22"/>
        </w:rPr>
        <w:t>4717</w:t>
      </w:r>
      <w:r w:rsidR="00F25059" w:rsidRPr="00A97F6B">
        <w:rPr>
          <w:rFonts w:ascii="Arial" w:hAnsi="Arial"/>
          <w:b w:val="0"/>
          <w:sz w:val="22"/>
          <w:szCs w:val="22"/>
        </w:rPr>
        <w:t>-</w:t>
      </w:r>
      <w:r w:rsidR="00326F11" w:rsidRPr="00A97F6B">
        <w:rPr>
          <w:rFonts w:ascii="Arial" w:hAnsi="Arial"/>
          <w:b w:val="0"/>
          <w:sz w:val="22"/>
          <w:szCs w:val="22"/>
        </w:rPr>
        <w:t>2023</w:t>
      </w:r>
      <w:r w:rsidR="008F6B06" w:rsidRPr="00A97F6B">
        <w:rPr>
          <w:rFonts w:ascii="Arial" w:hAnsi="Arial"/>
          <w:b w:val="0"/>
          <w:sz w:val="22"/>
          <w:szCs w:val="22"/>
        </w:rPr>
        <w:t xml:space="preserve">, adopted </w:t>
      </w:r>
      <w:r w:rsidR="00AE5856" w:rsidRPr="00A97F6B">
        <w:rPr>
          <w:rFonts w:ascii="Arial" w:hAnsi="Arial"/>
          <w:b w:val="0"/>
          <w:sz w:val="22"/>
          <w:szCs w:val="22"/>
        </w:rPr>
        <w:t>September 11</w:t>
      </w:r>
      <w:r w:rsidR="00326F11" w:rsidRPr="00A97F6B">
        <w:rPr>
          <w:rFonts w:ascii="Arial" w:hAnsi="Arial"/>
          <w:b w:val="0"/>
          <w:sz w:val="22"/>
          <w:szCs w:val="22"/>
        </w:rPr>
        <w:t>, 2023</w:t>
      </w:r>
      <w:r w:rsidR="002C0D22" w:rsidRPr="00A97F6B">
        <w:rPr>
          <w:rFonts w:ascii="Arial" w:hAnsi="Arial"/>
          <w:b w:val="0"/>
          <w:sz w:val="22"/>
          <w:szCs w:val="22"/>
        </w:rPr>
        <w:t>, which establ</w:t>
      </w:r>
      <w:r w:rsidR="00A83B3F">
        <w:rPr>
          <w:rFonts w:ascii="Arial" w:hAnsi="Arial"/>
          <w:b w:val="0"/>
          <w:sz w:val="22"/>
          <w:szCs w:val="22"/>
        </w:rPr>
        <w:t>ished salary schedules for all e</w:t>
      </w:r>
      <w:r w:rsidR="002C0D22" w:rsidRPr="00A97F6B">
        <w:rPr>
          <w:rFonts w:ascii="Arial" w:hAnsi="Arial"/>
          <w:b w:val="0"/>
          <w:sz w:val="22"/>
          <w:szCs w:val="22"/>
        </w:rPr>
        <w:t>mployees</w:t>
      </w:r>
      <w:r w:rsidR="008A084D" w:rsidRPr="00A97F6B">
        <w:rPr>
          <w:rFonts w:ascii="Arial" w:hAnsi="Arial"/>
          <w:b w:val="0"/>
          <w:sz w:val="22"/>
          <w:szCs w:val="22"/>
        </w:rPr>
        <w:t>;</w:t>
      </w:r>
      <w:r w:rsidR="002C0D22" w:rsidRPr="00A97F6B">
        <w:rPr>
          <w:rFonts w:ascii="Arial" w:hAnsi="Arial"/>
          <w:b w:val="0"/>
          <w:sz w:val="22"/>
          <w:szCs w:val="22"/>
        </w:rPr>
        <w:t xml:space="preserve"> </w:t>
      </w:r>
      <w:r w:rsidR="00473E57" w:rsidRPr="00A97F6B">
        <w:rPr>
          <w:rFonts w:ascii="Arial" w:hAnsi="Arial"/>
          <w:b w:val="0"/>
          <w:sz w:val="22"/>
          <w:szCs w:val="22"/>
        </w:rPr>
        <w:t>and</w:t>
      </w:r>
    </w:p>
    <w:p w:rsidR="002C0D22" w:rsidRPr="00A97F6B" w:rsidRDefault="00E06CB2" w:rsidP="009529F5">
      <w:pPr>
        <w:pStyle w:val="Style1"/>
        <w:spacing w:after="120" w:line="276" w:lineRule="auto"/>
        <w:rPr>
          <w:rFonts w:ascii="Arial" w:hAnsi="Arial"/>
          <w:b w:val="0"/>
          <w:sz w:val="22"/>
          <w:szCs w:val="22"/>
        </w:rPr>
      </w:pPr>
      <w:r w:rsidRPr="00A97F6B">
        <w:rPr>
          <w:rFonts w:ascii="Arial" w:hAnsi="Arial"/>
          <w:sz w:val="22"/>
          <w:szCs w:val="22"/>
        </w:rPr>
        <w:tab/>
        <w:t>WHEREAS,</w:t>
      </w:r>
      <w:r w:rsidR="002C0D22" w:rsidRPr="00A97F6B">
        <w:rPr>
          <w:rFonts w:ascii="Arial" w:hAnsi="Arial"/>
          <w:b w:val="0"/>
          <w:sz w:val="22"/>
          <w:szCs w:val="22"/>
        </w:rPr>
        <w:tab/>
        <w:t>the C</w:t>
      </w:r>
      <w:r w:rsidR="00B623EC" w:rsidRPr="00A97F6B">
        <w:rPr>
          <w:rFonts w:ascii="Arial" w:hAnsi="Arial"/>
          <w:b w:val="0"/>
          <w:sz w:val="22"/>
          <w:szCs w:val="22"/>
        </w:rPr>
        <w:t>alifornia Publi</w:t>
      </w:r>
      <w:r w:rsidR="00A83B3F">
        <w:rPr>
          <w:rFonts w:ascii="Arial" w:hAnsi="Arial"/>
          <w:b w:val="0"/>
          <w:sz w:val="22"/>
          <w:szCs w:val="22"/>
        </w:rPr>
        <w:t>c Employees’ Retirement System C</w:t>
      </w:r>
      <w:r w:rsidR="00B623EC" w:rsidRPr="00A97F6B">
        <w:rPr>
          <w:rFonts w:ascii="Arial" w:hAnsi="Arial"/>
          <w:b w:val="0"/>
          <w:sz w:val="22"/>
          <w:szCs w:val="22"/>
        </w:rPr>
        <w:t>ode requires the City to have a publicly adopted and posted salary schedule; and</w:t>
      </w:r>
    </w:p>
    <w:p w:rsidR="00B623EC" w:rsidRPr="00A97F6B" w:rsidRDefault="00B623EC" w:rsidP="009529F5">
      <w:pPr>
        <w:pStyle w:val="Style1"/>
        <w:spacing w:after="120" w:line="276" w:lineRule="auto"/>
        <w:rPr>
          <w:rFonts w:ascii="Arial" w:hAnsi="Arial"/>
          <w:b w:val="0"/>
          <w:sz w:val="22"/>
          <w:szCs w:val="22"/>
        </w:rPr>
      </w:pPr>
      <w:r w:rsidRPr="00A97F6B">
        <w:rPr>
          <w:rFonts w:ascii="Arial" w:hAnsi="Arial"/>
          <w:b w:val="0"/>
          <w:sz w:val="22"/>
          <w:szCs w:val="22"/>
        </w:rPr>
        <w:tab/>
      </w:r>
      <w:r w:rsidRPr="00A97F6B">
        <w:rPr>
          <w:rFonts w:ascii="Arial" w:hAnsi="Arial"/>
          <w:sz w:val="22"/>
          <w:szCs w:val="22"/>
        </w:rPr>
        <w:t>WHEREAS</w:t>
      </w:r>
      <w:r w:rsidRPr="00A97F6B">
        <w:rPr>
          <w:rFonts w:ascii="Arial" w:hAnsi="Arial"/>
          <w:b w:val="0"/>
          <w:sz w:val="22"/>
          <w:szCs w:val="22"/>
        </w:rPr>
        <w:t>, the full salary schedule is a</w:t>
      </w:r>
      <w:r w:rsidR="00486F96" w:rsidRPr="00A97F6B">
        <w:rPr>
          <w:rFonts w:ascii="Arial" w:hAnsi="Arial"/>
          <w:b w:val="0"/>
          <w:sz w:val="22"/>
          <w:szCs w:val="22"/>
        </w:rPr>
        <w:t>llocated in the proposed FY 2023/2024</w:t>
      </w:r>
      <w:r w:rsidR="009529F5" w:rsidRPr="00A97F6B">
        <w:rPr>
          <w:rFonts w:ascii="Arial" w:hAnsi="Arial"/>
          <w:b w:val="0"/>
          <w:sz w:val="22"/>
          <w:szCs w:val="22"/>
        </w:rPr>
        <w:t xml:space="preserve"> budget</w:t>
      </w:r>
      <w:r w:rsidRPr="00A97F6B">
        <w:rPr>
          <w:rFonts w:ascii="Arial" w:hAnsi="Arial"/>
          <w:b w:val="0"/>
          <w:sz w:val="22"/>
          <w:szCs w:val="22"/>
        </w:rPr>
        <w:t xml:space="preserve"> and</w:t>
      </w:r>
      <w:r w:rsidR="009529F5" w:rsidRPr="00A97F6B">
        <w:rPr>
          <w:rFonts w:ascii="Arial" w:hAnsi="Arial"/>
          <w:b w:val="0"/>
          <w:sz w:val="22"/>
          <w:szCs w:val="22"/>
        </w:rPr>
        <w:t xml:space="preserve"> the full salary schedule is available on the City’s website</w:t>
      </w:r>
      <w:r w:rsidR="00AE5856" w:rsidRPr="00A97F6B">
        <w:rPr>
          <w:rFonts w:ascii="Arial" w:hAnsi="Arial"/>
          <w:b w:val="0"/>
          <w:sz w:val="22"/>
          <w:szCs w:val="22"/>
        </w:rPr>
        <w:t>; and</w:t>
      </w:r>
    </w:p>
    <w:p w:rsidR="00AE5856" w:rsidRPr="00A97F6B" w:rsidRDefault="00AE5856" w:rsidP="009529F5">
      <w:pPr>
        <w:pStyle w:val="Style1"/>
        <w:spacing w:after="120" w:line="276" w:lineRule="auto"/>
        <w:rPr>
          <w:rFonts w:ascii="Arial" w:hAnsi="Arial"/>
          <w:b w:val="0"/>
          <w:sz w:val="22"/>
          <w:szCs w:val="22"/>
        </w:rPr>
      </w:pPr>
      <w:r w:rsidRPr="00A97F6B">
        <w:rPr>
          <w:rFonts w:ascii="Arial" w:hAnsi="Arial"/>
          <w:b w:val="0"/>
          <w:sz w:val="22"/>
          <w:szCs w:val="22"/>
        </w:rPr>
        <w:lastRenderedPageBreak/>
        <w:tab/>
      </w:r>
      <w:r w:rsidRPr="00A97F6B">
        <w:rPr>
          <w:rFonts w:ascii="Arial" w:hAnsi="Arial"/>
          <w:sz w:val="22"/>
          <w:szCs w:val="22"/>
        </w:rPr>
        <w:t>WHEREAS</w:t>
      </w:r>
      <w:r w:rsidR="00A83B3F">
        <w:rPr>
          <w:rFonts w:ascii="Arial" w:hAnsi="Arial"/>
          <w:b w:val="0"/>
          <w:sz w:val="22"/>
          <w:szCs w:val="22"/>
        </w:rPr>
        <w:t>, based on all of the evidence</w:t>
      </w:r>
      <w:r w:rsidRPr="00A97F6B">
        <w:rPr>
          <w:rFonts w:ascii="Arial" w:hAnsi="Arial"/>
          <w:b w:val="0"/>
          <w:sz w:val="22"/>
          <w:szCs w:val="22"/>
        </w:rPr>
        <w:t xml:space="preserve"> presented the City Council finds as follows:</w:t>
      </w:r>
    </w:p>
    <w:p w:rsidR="00AE5856" w:rsidRPr="00A97F6B" w:rsidRDefault="00A83B3F" w:rsidP="00AE5856">
      <w:pPr>
        <w:pStyle w:val="Style1"/>
        <w:numPr>
          <w:ilvl w:val="0"/>
          <w:numId w:val="3"/>
        </w:numPr>
        <w:spacing w:after="120" w:line="276" w:lineRule="auto"/>
        <w:rPr>
          <w:rFonts w:ascii="Arial" w:hAnsi="Arial"/>
          <w:b w:val="0"/>
          <w:sz w:val="22"/>
          <w:szCs w:val="22"/>
        </w:rPr>
      </w:pPr>
      <w:r>
        <w:rPr>
          <w:rFonts w:ascii="Arial" w:hAnsi="Arial"/>
          <w:b w:val="0"/>
          <w:sz w:val="22"/>
          <w:szCs w:val="22"/>
        </w:rPr>
        <w:t xml:space="preserve"> Remove</w:t>
      </w:r>
      <w:r w:rsidR="00AE5856" w:rsidRPr="00A97F6B">
        <w:rPr>
          <w:rFonts w:ascii="Arial" w:hAnsi="Arial"/>
          <w:b w:val="0"/>
          <w:sz w:val="22"/>
          <w:szCs w:val="22"/>
        </w:rPr>
        <w:t xml:space="preserve"> the </w:t>
      </w:r>
      <w:r>
        <w:rPr>
          <w:rFonts w:ascii="Arial" w:hAnsi="Arial"/>
          <w:b w:val="0"/>
          <w:sz w:val="22"/>
          <w:szCs w:val="22"/>
        </w:rPr>
        <w:t xml:space="preserve">approved </w:t>
      </w:r>
      <w:r w:rsidR="00AE5856" w:rsidRPr="00A97F6B">
        <w:rPr>
          <w:rFonts w:ascii="Arial" w:hAnsi="Arial"/>
          <w:b w:val="0"/>
          <w:sz w:val="22"/>
          <w:szCs w:val="22"/>
        </w:rPr>
        <w:t>Public Works Administrative Analyst, a full-time, non-exempt, Fort Bragg Employee Organization position; and</w:t>
      </w:r>
    </w:p>
    <w:p w:rsidR="00AE5856" w:rsidRPr="00A97F6B" w:rsidRDefault="00A83B3F" w:rsidP="00AE5856">
      <w:pPr>
        <w:pStyle w:val="Style1"/>
        <w:numPr>
          <w:ilvl w:val="0"/>
          <w:numId w:val="3"/>
        </w:numPr>
        <w:spacing w:after="120" w:line="276" w:lineRule="auto"/>
        <w:rPr>
          <w:rFonts w:ascii="Arial" w:hAnsi="Arial"/>
          <w:b w:val="0"/>
          <w:sz w:val="22"/>
          <w:szCs w:val="22"/>
        </w:rPr>
      </w:pPr>
      <w:r>
        <w:rPr>
          <w:rFonts w:ascii="Arial" w:hAnsi="Arial"/>
          <w:b w:val="0"/>
          <w:sz w:val="22"/>
          <w:szCs w:val="22"/>
        </w:rPr>
        <w:t xml:space="preserve">Add an </w:t>
      </w:r>
      <w:r w:rsidR="00AE5856" w:rsidRPr="00A97F6B">
        <w:rPr>
          <w:rFonts w:ascii="Arial" w:hAnsi="Arial"/>
          <w:b w:val="0"/>
          <w:sz w:val="22"/>
          <w:szCs w:val="22"/>
        </w:rPr>
        <w:t xml:space="preserve">additional Engineering Technician position </w:t>
      </w:r>
      <w:r>
        <w:rPr>
          <w:rFonts w:ascii="Arial" w:hAnsi="Arial"/>
          <w:b w:val="0"/>
          <w:sz w:val="22"/>
          <w:szCs w:val="22"/>
        </w:rPr>
        <w:t xml:space="preserve">which </w:t>
      </w:r>
      <w:r w:rsidR="00AE5856" w:rsidRPr="00A97F6B">
        <w:rPr>
          <w:rFonts w:ascii="Arial" w:hAnsi="Arial"/>
          <w:b w:val="0"/>
          <w:sz w:val="22"/>
          <w:szCs w:val="22"/>
        </w:rPr>
        <w:t xml:space="preserve">will be filled with the </w:t>
      </w:r>
      <w:r w:rsidR="00C42629">
        <w:rPr>
          <w:rFonts w:ascii="Arial" w:hAnsi="Arial"/>
          <w:b w:val="0"/>
          <w:sz w:val="22"/>
          <w:szCs w:val="22"/>
        </w:rPr>
        <w:t>well-qualified</w:t>
      </w:r>
      <w:r w:rsidR="00AE5856" w:rsidRPr="00A97F6B">
        <w:rPr>
          <w:rFonts w:ascii="Arial" w:hAnsi="Arial"/>
          <w:b w:val="0"/>
          <w:sz w:val="22"/>
          <w:szCs w:val="22"/>
        </w:rPr>
        <w:t xml:space="preserve"> candidate resulting from the September 2023 Engineering Technician recruitment; and </w:t>
      </w:r>
    </w:p>
    <w:p w:rsidR="00AE5856" w:rsidRPr="00A83B3F" w:rsidRDefault="00874C34" w:rsidP="00AE5856">
      <w:pPr>
        <w:pStyle w:val="Style1"/>
        <w:numPr>
          <w:ilvl w:val="0"/>
          <w:numId w:val="3"/>
        </w:numPr>
        <w:spacing w:after="120" w:line="276" w:lineRule="auto"/>
        <w:rPr>
          <w:rFonts w:ascii="Arial" w:hAnsi="Arial"/>
          <w:b w:val="0"/>
          <w:sz w:val="22"/>
          <w:szCs w:val="22"/>
        </w:rPr>
      </w:pPr>
      <w:r>
        <w:rPr>
          <w:rFonts w:ascii="Arial" w:hAnsi="Arial"/>
          <w:b w:val="0"/>
          <w:sz w:val="22"/>
          <w:szCs w:val="22"/>
        </w:rPr>
        <w:t xml:space="preserve">Approve </w:t>
      </w:r>
      <w:r w:rsidR="00A83B3F">
        <w:rPr>
          <w:rFonts w:ascii="Arial" w:hAnsi="Arial"/>
          <w:b w:val="0"/>
          <w:sz w:val="22"/>
          <w:szCs w:val="22"/>
        </w:rPr>
        <w:t xml:space="preserve">Budget Amendment </w:t>
      </w:r>
      <w:r w:rsidR="006F4B2D">
        <w:rPr>
          <w:rFonts w:ascii="Arial" w:hAnsi="Arial"/>
          <w:b w:val="0"/>
          <w:sz w:val="22"/>
          <w:szCs w:val="22"/>
        </w:rPr>
        <w:t>2023/24-08</w:t>
      </w:r>
      <w:r w:rsidR="00D25B4A" w:rsidRPr="00A83B3F">
        <w:rPr>
          <w:rFonts w:ascii="Arial" w:hAnsi="Arial"/>
          <w:b w:val="0"/>
          <w:sz w:val="22"/>
          <w:szCs w:val="22"/>
        </w:rPr>
        <w:t>, Exhibit B,</w:t>
      </w:r>
      <w:r w:rsidR="00AE5856" w:rsidRPr="00A83B3F">
        <w:rPr>
          <w:rFonts w:ascii="Arial" w:hAnsi="Arial"/>
          <w:b w:val="0"/>
          <w:sz w:val="22"/>
          <w:szCs w:val="22"/>
        </w:rPr>
        <w:t xml:space="preserve"> to cover the entire cost of hiring an additional Engineering Technician position</w:t>
      </w:r>
      <w:r w:rsidR="00A83B3F">
        <w:rPr>
          <w:rFonts w:ascii="Arial" w:hAnsi="Arial"/>
          <w:b w:val="0"/>
          <w:sz w:val="22"/>
          <w:szCs w:val="22"/>
        </w:rPr>
        <w:t>.</w:t>
      </w:r>
    </w:p>
    <w:p w:rsidR="00AE5856" w:rsidRPr="00A97F6B" w:rsidRDefault="00AE5856" w:rsidP="00AE5856">
      <w:pPr>
        <w:pStyle w:val="Style1"/>
        <w:spacing w:after="120" w:line="276" w:lineRule="auto"/>
        <w:ind w:left="1080"/>
        <w:rPr>
          <w:rFonts w:ascii="Arial" w:hAnsi="Arial"/>
          <w:b w:val="0"/>
          <w:sz w:val="22"/>
          <w:szCs w:val="22"/>
        </w:rPr>
      </w:pPr>
    </w:p>
    <w:p w:rsidR="00B9416A" w:rsidRPr="00A97F6B" w:rsidRDefault="008A084D" w:rsidP="009529F5">
      <w:pPr>
        <w:pStyle w:val="Style1"/>
        <w:spacing w:after="120" w:line="276" w:lineRule="auto"/>
        <w:rPr>
          <w:rFonts w:ascii="Arial" w:hAnsi="Arial"/>
          <w:b w:val="0"/>
          <w:sz w:val="22"/>
          <w:szCs w:val="22"/>
        </w:rPr>
      </w:pPr>
      <w:r w:rsidRPr="00A97F6B">
        <w:rPr>
          <w:rFonts w:ascii="Arial" w:hAnsi="Arial"/>
          <w:b w:val="0"/>
          <w:sz w:val="22"/>
          <w:szCs w:val="22"/>
        </w:rPr>
        <w:tab/>
      </w:r>
      <w:r w:rsidRPr="00A97F6B">
        <w:rPr>
          <w:rFonts w:ascii="Arial" w:hAnsi="Arial"/>
          <w:sz w:val="22"/>
          <w:szCs w:val="22"/>
        </w:rPr>
        <w:t xml:space="preserve">NOW, THEREFORE, BE IT RESOLVED </w:t>
      </w:r>
      <w:r w:rsidR="008C5E5A" w:rsidRPr="00A97F6B">
        <w:rPr>
          <w:rFonts w:ascii="Arial" w:hAnsi="Arial"/>
          <w:b w:val="0"/>
          <w:sz w:val="22"/>
          <w:szCs w:val="22"/>
        </w:rPr>
        <w:t>that</w:t>
      </w:r>
      <w:r w:rsidRPr="00A97F6B">
        <w:rPr>
          <w:rFonts w:ascii="Arial" w:hAnsi="Arial"/>
          <w:b w:val="0"/>
          <w:sz w:val="22"/>
          <w:szCs w:val="22"/>
        </w:rPr>
        <w:t xml:space="preserve"> the City</w:t>
      </w:r>
      <w:r w:rsidR="00D043F0" w:rsidRPr="00A97F6B">
        <w:rPr>
          <w:rFonts w:ascii="Arial" w:hAnsi="Arial"/>
          <w:b w:val="0"/>
          <w:sz w:val="22"/>
          <w:szCs w:val="22"/>
        </w:rPr>
        <w:t xml:space="preserve"> Council</w:t>
      </w:r>
      <w:r w:rsidRPr="00A97F6B">
        <w:rPr>
          <w:rFonts w:ascii="Arial" w:hAnsi="Arial"/>
          <w:b w:val="0"/>
          <w:sz w:val="22"/>
          <w:szCs w:val="22"/>
        </w:rPr>
        <w:t xml:space="preserve"> of Fort Bragg does hereby </w:t>
      </w:r>
      <w:r w:rsidR="00B623EC" w:rsidRPr="00A97F6B">
        <w:rPr>
          <w:rFonts w:ascii="Arial" w:hAnsi="Arial"/>
          <w:b w:val="0"/>
          <w:sz w:val="22"/>
          <w:szCs w:val="22"/>
        </w:rPr>
        <w:t xml:space="preserve">adopt </w:t>
      </w:r>
      <w:r w:rsidR="00B623EC" w:rsidRPr="005A5527">
        <w:rPr>
          <w:rFonts w:ascii="Arial" w:hAnsi="Arial"/>
          <w:b w:val="0"/>
          <w:sz w:val="22"/>
          <w:szCs w:val="22"/>
        </w:rPr>
        <w:t>the City of Fort Bragg Master Salary Rate Compensation Plan as presented in “E</w:t>
      </w:r>
      <w:r w:rsidR="00486F96" w:rsidRPr="005A5527">
        <w:rPr>
          <w:rFonts w:ascii="Arial" w:hAnsi="Arial"/>
          <w:b w:val="0"/>
          <w:sz w:val="22"/>
          <w:szCs w:val="22"/>
        </w:rPr>
        <w:t xml:space="preserve">xhibit A” </w:t>
      </w:r>
      <w:r w:rsidR="00BD48C2" w:rsidRPr="005A5527">
        <w:rPr>
          <w:rFonts w:ascii="Arial" w:hAnsi="Arial"/>
          <w:b w:val="0"/>
          <w:sz w:val="22"/>
          <w:szCs w:val="22"/>
        </w:rPr>
        <w:t xml:space="preserve">effective </w:t>
      </w:r>
      <w:r w:rsidR="00AE5856" w:rsidRPr="005A5527">
        <w:rPr>
          <w:rFonts w:ascii="Arial" w:hAnsi="Arial"/>
          <w:b w:val="0"/>
          <w:sz w:val="22"/>
          <w:szCs w:val="22"/>
        </w:rPr>
        <w:t xml:space="preserve">October 23, 2023 </w:t>
      </w:r>
      <w:r w:rsidR="00A83B3F" w:rsidRPr="005A5527">
        <w:rPr>
          <w:rFonts w:ascii="Arial" w:hAnsi="Arial"/>
          <w:b w:val="0"/>
          <w:sz w:val="22"/>
          <w:szCs w:val="22"/>
        </w:rPr>
        <w:t>and authorizes Budget A</w:t>
      </w:r>
      <w:r w:rsidR="00F163B0" w:rsidRPr="005A5527">
        <w:rPr>
          <w:rFonts w:ascii="Arial" w:hAnsi="Arial"/>
          <w:b w:val="0"/>
          <w:sz w:val="22"/>
          <w:szCs w:val="22"/>
        </w:rPr>
        <w:t>mendment</w:t>
      </w:r>
      <w:r w:rsidR="00AE5856" w:rsidRPr="005A5527">
        <w:rPr>
          <w:rFonts w:ascii="Arial" w:hAnsi="Arial"/>
          <w:b w:val="0"/>
          <w:sz w:val="22"/>
          <w:szCs w:val="22"/>
        </w:rPr>
        <w:t xml:space="preserve"> 2023/24</w:t>
      </w:r>
      <w:r w:rsidR="00F163B0" w:rsidRPr="005A5527">
        <w:rPr>
          <w:rFonts w:ascii="Arial" w:hAnsi="Arial"/>
          <w:b w:val="0"/>
          <w:sz w:val="22"/>
          <w:szCs w:val="22"/>
        </w:rPr>
        <w:t>-08</w:t>
      </w:r>
      <w:r w:rsidR="00AE5856" w:rsidRPr="005A5527">
        <w:rPr>
          <w:rFonts w:ascii="Arial" w:hAnsi="Arial"/>
          <w:b w:val="0"/>
          <w:sz w:val="22"/>
          <w:szCs w:val="22"/>
        </w:rPr>
        <w:t xml:space="preserve">; Account No. </w:t>
      </w:r>
      <w:r w:rsidR="00F163B0" w:rsidRPr="005A5527">
        <w:rPr>
          <w:rFonts w:ascii="Arial" w:hAnsi="Arial"/>
          <w:b w:val="0"/>
          <w:sz w:val="22"/>
          <w:szCs w:val="22"/>
        </w:rPr>
        <w:t>110-4330-various</w:t>
      </w:r>
      <w:r w:rsidR="00B623EC" w:rsidRPr="005A5527">
        <w:rPr>
          <w:rFonts w:ascii="Arial" w:hAnsi="Arial"/>
          <w:b w:val="0"/>
          <w:sz w:val="22"/>
          <w:szCs w:val="22"/>
        </w:rPr>
        <w:t>.</w:t>
      </w:r>
    </w:p>
    <w:p w:rsidR="00EE4B4E" w:rsidRPr="00A97F6B" w:rsidRDefault="00EE4B4E" w:rsidP="00EE4B4E">
      <w:pPr>
        <w:pStyle w:val="Style1"/>
        <w:spacing w:after="120"/>
        <w:rPr>
          <w:rFonts w:ascii="Arial" w:hAnsi="Arial"/>
          <w:sz w:val="22"/>
          <w:szCs w:val="22"/>
        </w:rPr>
      </w:pPr>
      <w:r w:rsidRPr="00A97F6B">
        <w:rPr>
          <w:rFonts w:ascii="Arial" w:hAnsi="Arial"/>
          <w:sz w:val="22"/>
          <w:szCs w:val="22"/>
        </w:rPr>
        <w:tab/>
        <w:t>The above and foregoing Resolution was introduced by Councilmember</w:t>
      </w:r>
      <w:r w:rsidR="00A97F6B">
        <w:rPr>
          <w:rFonts w:ascii="Arial" w:hAnsi="Arial"/>
          <w:sz w:val="22"/>
          <w:szCs w:val="22"/>
        </w:rPr>
        <w:t xml:space="preserve"> __________</w:t>
      </w:r>
      <w:r w:rsidRPr="00A97F6B">
        <w:rPr>
          <w:rFonts w:ascii="Arial" w:hAnsi="Arial"/>
          <w:sz w:val="22"/>
          <w:szCs w:val="22"/>
        </w:rPr>
        <w:t>, seconded by Councilmember</w:t>
      </w:r>
      <w:r w:rsidR="00A97F6B">
        <w:rPr>
          <w:rFonts w:ascii="Arial" w:hAnsi="Arial"/>
          <w:sz w:val="22"/>
          <w:szCs w:val="22"/>
        </w:rPr>
        <w:t xml:space="preserve"> ___________</w:t>
      </w:r>
      <w:r w:rsidRPr="00A97F6B">
        <w:rPr>
          <w:rFonts w:ascii="Arial" w:hAnsi="Arial"/>
          <w:sz w:val="22"/>
          <w:szCs w:val="22"/>
        </w:rPr>
        <w:t xml:space="preserve">, and passed and adopted at a regular meeting of the City Council of the City of Fort Bragg held on the </w:t>
      </w:r>
      <w:r w:rsidR="00A97F6B">
        <w:rPr>
          <w:rFonts w:ascii="Arial" w:hAnsi="Arial"/>
          <w:sz w:val="22"/>
          <w:szCs w:val="22"/>
        </w:rPr>
        <w:t>23rd</w:t>
      </w:r>
      <w:r w:rsidR="00473E57" w:rsidRPr="00A97F6B">
        <w:rPr>
          <w:rFonts w:ascii="Arial" w:hAnsi="Arial"/>
          <w:sz w:val="22"/>
          <w:szCs w:val="22"/>
        </w:rPr>
        <w:t xml:space="preserve"> </w:t>
      </w:r>
      <w:r w:rsidRPr="00A97F6B">
        <w:rPr>
          <w:rFonts w:ascii="Arial" w:hAnsi="Arial"/>
          <w:sz w:val="22"/>
          <w:szCs w:val="22"/>
        </w:rPr>
        <w:t>day of</w:t>
      </w:r>
      <w:r w:rsidR="00A50032" w:rsidRPr="00A97F6B">
        <w:rPr>
          <w:rFonts w:ascii="Arial" w:hAnsi="Arial"/>
          <w:sz w:val="22"/>
          <w:szCs w:val="22"/>
        </w:rPr>
        <w:t xml:space="preserve"> </w:t>
      </w:r>
      <w:r w:rsidR="00A97F6B">
        <w:rPr>
          <w:rFonts w:ascii="Arial" w:hAnsi="Arial"/>
          <w:sz w:val="22"/>
          <w:szCs w:val="22"/>
        </w:rPr>
        <w:t xml:space="preserve">October </w:t>
      </w:r>
      <w:r w:rsidR="00486F96" w:rsidRPr="00A97F6B">
        <w:rPr>
          <w:rFonts w:ascii="Arial" w:hAnsi="Arial"/>
          <w:sz w:val="22"/>
          <w:szCs w:val="22"/>
        </w:rPr>
        <w:t>2023</w:t>
      </w:r>
      <w:r w:rsidRPr="00A97F6B">
        <w:rPr>
          <w:rFonts w:ascii="Arial" w:hAnsi="Arial"/>
          <w:sz w:val="22"/>
          <w:szCs w:val="22"/>
        </w:rPr>
        <w:t>, by the following vote:</w:t>
      </w:r>
    </w:p>
    <w:p w:rsidR="00EE4B4E" w:rsidRPr="00A97F6B" w:rsidRDefault="00EE4B4E" w:rsidP="00EE4B4E">
      <w:pPr>
        <w:pStyle w:val="Style1"/>
        <w:ind w:left="2160" w:hanging="2160"/>
        <w:rPr>
          <w:rFonts w:ascii="Arial" w:hAnsi="Arial"/>
          <w:sz w:val="22"/>
          <w:szCs w:val="22"/>
        </w:rPr>
      </w:pPr>
      <w:r w:rsidRPr="00A97F6B">
        <w:rPr>
          <w:rFonts w:ascii="Arial" w:hAnsi="Arial"/>
          <w:sz w:val="22"/>
          <w:szCs w:val="22"/>
        </w:rPr>
        <w:tab/>
        <w:t>AYES:</w:t>
      </w:r>
      <w:r w:rsidR="00B47286" w:rsidRPr="00A97F6B">
        <w:rPr>
          <w:rFonts w:ascii="Arial" w:hAnsi="Arial"/>
          <w:sz w:val="22"/>
          <w:szCs w:val="22"/>
        </w:rPr>
        <w:tab/>
      </w:r>
    </w:p>
    <w:p w:rsidR="00EE4B4E" w:rsidRPr="00A97F6B" w:rsidRDefault="00EE4B4E" w:rsidP="00EE4B4E">
      <w:pPr>
        <w:pStyle w:val="Style1"/>
        <w:ind w:left="1440" w:hanging="1440"/>
        <w:rPr>
          <w:rFonts w:ascii="Arial" w:hAnsi="Arial"/>
          <w:sz w:val="22"/>
          <w:szCs w:val="22"/>
        </w:rPr>
      </w:pPr>
      <w:r w:rsidRPr="00A97F6B">
        <w:rPr>
          <w:rFonts w:ascii="Arial" w:hAnsi="Arial"/>
          <w:sz w:val="22"/>
          <w:szCs w:val="22"/>
        </w:rPr>
        <w:tab/>
        <w:t>NOES:</w:t>
      </w:r>
      <w:r w:rsidRPr="00A97F6B">
        <w:rPr>
          <w:rFonts w:ascii="Arial" w:hAnsi="Arial"/>
          <w:sz w:val="22"/>
          <w:szCs w:val="22"/>
        </w:rPr>
        <w:tab/>
      </w:r>
    </w:p>
    <w:p w:rsidR="00A97F6B" w:rsidRDefault="00EE4B4E" w:rsidP="00EE4B4E">
      <w:pPr>
        <w:pStyle w:val="Style1"/>
        <w:ind w:left="2160" w:hanging="2160"/>
        <w:rPr>
          <w:rFonts w:ascii="Arial" w:hAnsi="Arial"/>
          <w:sz w:val="22"/>
          <w:szCs w:val="22"/>
        </w:rPr>
      </w:pPr>
      <w:r w:rsidRPr="00A97F6B">
        <w:rPr>
          <w:rFonts w:ascii="Arial" w:hAnsi="Arial"/>
          <w:sz w:val="22"/>
          <w:szCs w:val="22"/>
        </w:rPr>
        <w:tab/>
        <w:t>ABSENT:</w:t>
      </w:r>
      <w:r w:rsidRPr="00A97F6B">
        <w:rPr>
          <w:rFonts w:ascii="Arial" w:hAnsi="Arial"/>
          <w:sz w:val="22"/>
          <w:szCs w:val="22"/>
        </w:rPr>
        <w:tab/>
      </w:r>
    </w:p>
    <w:p w:rsidR="00EE4B4E" w:rsidRPr="00A97F6B" w:rsidRDefault="00486F96" w:rsidP="00EE4B4E">
      <w:pPr>
        <w:pStyle w:val="Style1"/>
        <w:ind w:left="2160" w:hanging="2160"/>
        <w:rPr>
          <w:rFonts w:ascii="Arial" w:hAnsi="Arial"/>
          <w:sz w:val="22"/>
          <w:szCs w:val="22"/>
        </w:rPr>
      </w:pPr>
      <w:r w:rsidRPr="00A97F6B">
        <w:rPr>
          <w:rFonts w:ascii="Arial" w:hAnsi="Arial"/>
          <w:sz w:val="22"/>
          <w:szCs w:val="22"/>
        </w:rPr>
        <w:t xml:space="preserve">           </w:t>
      </w:r>
      <w:r w:rsidR="00EE4B4E" w:rsidRPr="00A97F6B">
        <w:rPr>
          <w:rFonts w:ascii="Arial" w:hAnsi="Arial"/>
          <w:sz w:val="22"/>
          <w:szCs w:val="22"/>
        </w:rPr>
        <w:t>ABSTAIN:</w:t>
      </w:r>
      <w:r w:rsidRPr="00A97F6B">
        <w:rPr>
          <w:rFonts w:ascii="Arial" w:hAnsi="Arial"/>
          <w:sz w:val="22"/>
          <w:szCs w:val="22"/>
        </w:rPr>
        <w:tab/>
      </w:r>
    </w:p>
    <w:p w:rsidR="00EE4B4E" w:rsidRPr="00A97F6B" w:rsidRDefault="00EE4B4E" w:rsidP="00DA28F5">
      <w:pPr>
        <w:pStyle w:val="Style1"/>
        <w:rPr>
          <w:rFonts w:ascii="Arial" w:hAnsi="Arial"/>
          <w:sz w:val="22"/>
          <w:szCs w:val="22"/>
        </w:rPr>
      </w:pPr>
      <w:r w:rsidRPr="00A97F6B">
        <w:rPr>
          <w:rFonts w:ascii="Arial" w:hAnsi="Arial"/>
          <w:sz w:val="22"/>
          <w:szCs w:val="22"/>
        </w:rPr>
        <w:tab/>
        <w:t>RECUSED:</w:t>
      </w:r>
      <w:r w:rsidR="00241D17" w:rsidRPr="00A97F6B">
        <w:rPr>
          <w:rFonts w:ascii="Arial" w:hAnsi="Arial"/>
          <w:sz w:val="22"/>
          <w:szCs w:val="22"/>
        </w:rPr>
        <w:tab/>
      </w:r>
    </w:p>
    <w:p w:rsidR="00EE4B4E" w:rsidRPr="00A97F6B" w:rsidRDefault="00EE4B4E" w:rsidP="00DA28F5">
      <w:pPr>
        <w:pStyle w:val="Style1"/>
        <w:tabs>
          <w:tab w:val="clear" w:pos="10440"/>
          <w:tab w:val="right" w:pos="9900"/>
        </w:tabs>
        <w:rPr>
          <w:rFonts w:ascii="Arial" w:hAnsi="Arial"/>
          <w:sz w:val="22"/>
          <w:szCs w:val="22"/>
        </w:rPr>
      </w:pPr>
      <w:r w:rsidRPr="00A97F6B">
        <w:rPr>
          <w:rFonts w:ascii="Arial" w:hAnsi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0D7330C8" wp14:editId="172329B2">
                <wp:simplePos x="0" y="0"/>
                <wp:positionH relativeFrom="column">
                  <wp:posOffset>3606800</wp:posOffset>
                </wp:positionH>
                <wp:positionV relativeFrom="paragraph">
                  <wp:posOffset>151130</wp:posOffset>
                </wp:positionV>
                <wp:extent cx="2672715" cy="635"/>
                <wp:effectExtent l="0" t="0" r="0" b="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72715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BF678B" id="Lin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4pt,11.9pt" to="494.4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" o:allowincell="f" strokeweight="1pt">
                <v:stroke startarrowwidth="narrow" startarrowlength="short" endarrowwidth="narrow" endarrowlength="short"/>
              </v:line>
            </w:pict>
          </mc:Fallback>
        </mc:AlternateContent>
      </w:r>
    </w:p>
    <w:p w:rsidR="00400461" w:rsidRPr="00A97F6B" w:rsidRDefault="00EE4B4E" w:rsidP="00DA28F5">
      <w:pPr>
        <w:pStyle w:val="Style1"/>
        <w:tabs>
          <w:tab w:val="clear" w:pos="10440"/>
          <w:tab w:val="left" w:pos="5760"/>
          <w:tab w:val="right" w:pos="9900"/>
        </w:tabs>
        <w:rPr>
          <w:rFonts w:ascii="Arial" w:hAnsi="Arial"/>
          <w:sz w:val="22"/>
          <w:szCs w:val="22"/>
        </w:rPr>
      </w:pPr>
      <w:r w:rsidRPr="00A97F6B">
        <w:rPr>
          <w:rFonts w:ascii="Arial" w:hAnsi="Arial"/>
          <w:sz w:val="22"/>
          <w:szCs w:val="22"/>
        </w:rPr>
        <w:tab/>
      </w:r>
      <w:r w:rsidRPr="00A97F6B">
        <w:rPr>
          <w:rFonts w:ascii="Arial" w:hAnsi="Arial"/>
          <w:sz w:val="22"/>
          <w:szCs w:val="22"/>
        </w:rPr>
        <w:tab/>
      </w:r>
      <w:r w:rsidRPr="00A97F6B">
        <w:rPr>
          <w:rFonts w:ascii="Arial" w:hAnsi="Arial"/>
          <w:sz w:val="22"/>
          <w:szCs w:val="22"/>
        </w:rPr>
        <w:tab/>
      </w:r>
      <w:r w:rsidRPr="00A97F6B">
        <w:rPr>
          <w:rFonts w:ascii="Arial" w:hAnsi="Arial"/>
          <w:sz w:val="22"/>
          <w:szCs w:val="22"/>
        </w:rPr>
        <w:tab/>
      </w:r>
      <w:r w:rsidRPr="00A97F6B">
        <w:rPr>
          <w:rFonts w:ascii="Arial" w:hAnsi="Arial"/>
          <w:sz w:val="22"/>
          <w:szCs w:val="22"/>
        </w:rPr>
        <w:tab/>
      </w:r>
      <w:r w:rsidR="00400461" w:rsidRPr="00A97F6B">
        <w:rPr>
          <w:rFonts w:ascii="Arial" w:hAnsi="Arial"/>
          <w:sz w:val="22"/>
          <w:szCs w:val="22"/>
        </w:rPr>
        <w:t>BERNIE NORVELL</w:t>
      </w:r>
    </w:p>
    <w:p w:rsidR="00EE4B4E" w:rsidRPr="00A97F6B" w:rsidRDefault="00EE4B4E" w:rsidP="00DA28F5">
      <w:pPr>
        <w:pStyle w:val="Style1"/>
        <w:tabs>
          <w:tab w:val="clear" w:pos="10440"/>
          <w:tab w:val="left" w:pos="5760"/>
          <w:tab w:val="right" w:pos="9900"/>
        </w:tabs>
        <w:rPr>
          <w:rFonts w:ascii="Arial" w:hAnsi="Arial"/>
          <w:sz w:val="22"/>
          <w:szCs w:val="22"/>
        </w:rPr>
      </w:pPr>
      <w:r w:rsidRPr="00A97F6B">
        <w:rPr>
          <w:rFonts w:ascii="Arial" w:hAnsi="Arial"/>
          <w:sz w:val="22"/>
          <w:szCs w:val="22"/>
        </w:rPr>
        <w:tab/>
      </w:r>
      <w:r w:rsidRPr="00A97F6B">
        <w:rPr>
          <w:rFonts w:ascii="Arial" w:hAnsi="Arial"/>
          <w:sz w:val="22"/>
          <w:szCs w:val="22"/>
        </w:rPr>
        <w:tab/>
      </w:r>
      <w:r w:rsidRPr="00A97F6B">
        <w:rPr>
          <w:rFonts w:ascii="Arial" w:hAnsi="Arial"/>
          <w:sz w:val="22"/>
          <w:szCs w:val="22"/>
        </w:rPr>
        <w:tab/>
      </w:r>
      <w:r w:rsidRPr="00A97F6B">
        <w:rPr>
          <w:rFonts w:ascii="Arial" w:hAnsi="Arial"/>
          <w:sz w:val="22"/>
          <w:szCs w:val="22"/>
        </w:rPr>
        <w:tab/>
      </w:r>
      <w:r w:rsidRPr="00A97F6B">
        <w:rPr>
          <w:rFonts w:ascii="Arial" w:hAnsi="Arial"/>
          <w:sz w:val="22"/>
          <w:szCs w:val="22"/>
        </w:rPr>
        <w:tab/>
        <w:t>Mayor</w:t>
      </w:r>
    </w:p>
    <w:p w:rsidR="00B47286" w:rsidRPr="00A97F6B" w:rsidRDefault="00DA28F5" w:rsidP="00B47286">
      <w:pPr>
        <w:pStyle w:val="Style1"/>
        <w:tabs>
          <w:tab w:val="clear" w:pos="10440"/>
          <w:tab w:val="right" w:pos="9900"/>
        </w:tabs>
        <w:spacing w:after="600"/>
        <w:ind w:left="2160" w:hanging="2160"/>
        <w:rPr>
          <w:rFonts w:ascii="Arial" w:hAnsi="Arial"/>
          <w:sz w:val="22"/>
          <w:szCs w:val="22"/>
        </w:rPr>
      </w:pPr>
      <w:r w:rsidRPr="00A97F6B">
        <w:rPr>
          <w:rFonts w:ascii="Arial" w:hAnsi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78E9729" wp14:editId="0449AD88">
                <wp:simplePos x="0" y="0"/>
                <wp:positionH relativeFrom="column">
                  <wp:posOffset>2540</wp:posOffset>
                </wp:positionH>
                <wp:positionV relativeFrom="paragraph">
                  <wp:posOffset>533128</wp:posOffset>
                </wp:positionV>
                <wp:extent cx="2672715" cy="635"/>
                <wp:effectExtent l="0" t="0" r="32385" b="3746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72715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000C5B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2pt,42pt" to="210.65pt,4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" o:allowincell="f" strokeweight="1pt">
                <v:stroke startarrowwidth="narrow" startarrowlength="short" endarrowwidth="narrow" endarrowlength="short"/>
              </v:line>
            </w:pict>
          </mc:Fallback>
        </mc:AlternateContent>
      </w:r>
      <w:r w:rsidR="00EE4B4E" w:rsidRPr="00A97F6B">
        <w:rPr>
          <w:rFonts w:ascii="Arial" w:hAnsi="Arial"/>
          <w:sz w:val="22"/>
          <w:szCs w:val="22"/>
        </w:rPr>
        <w:t>ATTEST:</w:t>
      </w:r>
    </w:p>
    <w:p w:rsidR="00B47286" w:rsidRPr="00A97F6B" w:rsidRDefault="00B47286" w:rsidP="00B47286">
      <w:pPr>
        <w:pStyle w:val="Style1"/>
        <w:tabs>
          <w:tab w:val="clear" w:pos="10440"/>
          <w:tab w:val="right" w:pos="9900"/>
        </w:tabs>
        <w:rPr>
          <w:rFonts w:ascii="Arial" w:hAnsi="Arial"/>
          <w:sz w:val="22"/>
          <w:szCs w:val="22"/>
        </w:rPr>
      </w:pPr>
      <w:r w:rsidRPr="00A97F6B">
        <w:rPr>
          <w:rFonts w:ascii="Arial" w:hAnsi="Arial"/>
          <w:sz w:val="22"/>
          <w:szCs w:val="22"/>
        </w:rPr>
        <w:t>Cristal Munoz</w:t>
      </w:r>
    </w:p>
    <w:p w:rsidR="00B47286" w:rsidRPr="00A97F6B" w:rsidRDefault="00B47286" w:rsidP="00B47286">
      <w:pPr>
        <w:pStyle w:val="Style1"/>
        <w:tabs>
          <w:tab w:val="clear" w:pos="10440"/>
          <w:tab w:val="right" w:pos="9900"/>
        </w:tabs>
        <w:rPr>
          <w:rFonts w:ascii="Arial" w:hAnsi="Arial"/>
          <w:sz w:val="22"/>
          <w:szCs w:val="22"/>
        </w:rPr>
      </w:pPr>
      <w:r w:rsidRPr="00A97F6B">
        <w:rPr>
          <w:rFonts w:ascii="Arial" w:hAnsi="Arial"/>
          <w:sz w:val="22"/>
          <w:szCs w:val="22"/>
        </w:rPr>
        <w:t>Acting City Clerk</w:t>
      </w:r>
    </w:p>
    <w:p w:rsidR="00B47286" w:rsidRPr="00A97F6B" w:rsidRDefault="00B47286" w:rsidP="00B47286">
      <w:pPr>
        <w:pStyle w:val="Style1"/>
        <w:tabs>
          <w:tab w:val="clear" w:pos="10440"/>
          <w:tab w:val="right" w:pos="9900"/>
        </w:tabs>
        <w:spacing w:after="600"/>
        <w:rPr>
          <w:rFonts w:ascii="Arial" w:hAnsi="Arial"/>
          <w:sz w:val="22"/>
          <w:szCs w:val="22"/>
        </w:rPr>
      </w:pPr>
    </w:p>
    <w:sectPr w:rsidR="00B47286" w:rsidRPr="00A97F6B" w:rsidSect="00A213CC">
      <w:footerReference w:type="default" r:id="rId7"/>
      <w:pgSz w:w="12240" w:h="15840" w:code="1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6552" w:rsidRDefault="00F76552">
      <w:r>
        <w:separator/>
      </w:r>
    </w:p>
  </w:endnote>
  <w:endnote w:type="continuationSeparator" w:id="0">
    <w:p w:rsidR="00F76552" w:rsidRDefault="00F765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FA0" w:rsidRPr="00A64FA0" w:rsidRDefault="00A64FA0" w:rsidP="00A64FA0">
    <w:pPr>
      <w:pStyle w:val="Footer"/>
      <w:jc w:val="center"/>
      <w:rPr>
        <w:rFonts w:ascii="Arial" w:hAnsi="Arial" w:cs="Arial"/>
        <w:sz w:val="22"/>
        <w:szCs w:val="22"/>
      </w:rPr>
    </w:pPr>
    <w:r w:rsidRPr="00A64FA0">
      <w:rPr>
        <w:rFonts w:ascii="Arial" w:hAnsi="Arial" w:cs="Arial"/>
        <w:sz w:val="22"/>
        <w:szCs w:val="22"/>
      </w:rPr>
      <w:t xml:space="preserve">- </w:t>
    </w:r>
    <w:r w:rsidRPr="00A64FA0">
      <w:rPr>
        <w:rStyle w:val="PageNumber"/>
        <w:rFonts w:ascii="Arial" w:hAnsi="Arial" w:cs="Arial"/>
        <w:sz w:val="22"/>
        <w:szCs w:val="22"/>
      </w:rPr>
      <w:fldChar w:fldCharType="begin"/>
    </w:r>
    <w:r w:rsidRPr="00A64FA0">
      <w:rPr>
        <w:rStyle w:val="PageNumber"/>
        <w:rFonts w:ascii="Arial" w:hAnsi="Arial" w:cs="Arial"/>
        <w:sz w:val="22"/>
        <w:szCs w:val="22"/>
      </w:rPr>
      <w:instrText xml:space="preserve"> PAGE </w:instrText>
    </w:r>
    <w:r w:rsidRPr="00A64FA0">
      <w:rPr>
        <w:rStyle w:val="PageNumber"/>
        <w:rFonts w:ascii="Arial" w:hAnsi="Arial" w:cs="Arial"/>
        <w:sz w:val="22"/>
        <w:szCs w:val="22"/>
      </w:rPr>
      <w:fldChar w:fldCharType="separate"/>
    </w:r>
    <w:r w:rsidR="00401473">
      <w:rPr>
        <w:rStyle w:val="PageNumber"/>
        <w:rFonts w:ascii="Arial" w:hAnsi="Arial" w:cs="Arial"/>
        <w:noProof/>
        <w:sz w:val="22"/>
        <w:szCs w:val="22"/>
      </w:rPr>
      <w:t>2</w:t>
    </w:r>
    <w:r w:rsidRPr="00A64FA0">
      <w:rPr>
        <w:rStyle w:val="PageNumber"/>
        <w:rFonts w:ascii="Arial" w:hAnsi="Arial" w:cs="Arial"/>
        <w:sz w:val="22"/>
        <w:szCs w:val="22"/>
      </w:rPr>
      <w:fldChar w:fldCharType="end"/>
    </w:r>
    <w:r w:rsidRPr="00A64FA0">
      <w:rPr>
        <w:rStyle w:val="PageNumber"/>
        <w:rFonts w:ascii="Arial" w:hAnsi="Arial" w:cs="Arial"/>
        <w:sz w:val="22"/>
        <w:szCs w:val="22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6552" w:rsidRDefault="00F76552">
      <w:r>
        <w:separator/>
      </w:r>
    </w:p>
  </w:footnote>
  <w:footnote w:type="continuationSeparator" w:id="0">
    <w:p w:rsidR="00F76552" w:rsidRDefault="00F765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66488E"/>
    <w:multiLevelType w:val="hybridMultilevel"/>
    <w:tmpl w:val="B4523BC0"/>
    <w:lvl w:ilvl="0" w:tplc="876A612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F984C32"/>
    <w:multiLevelType w:val="hybridMultilevel"/>
    <w:tmpl w:val="458A16E8"/>
    <w:lvl w:ilvl="0" w:tplc="189EEC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3DB57FC"/>
    <w:multiLevelType w:val="hybridMultilevel"/>
    <w:tmpl w:val="44A00F6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KyMDIxsTQyMDWyNLZU0lEKTi0uzszPAykwqgUA/wVbOSwAAAA="/>
  </w:docVars>
  <w:rsids>
    <w:rsidRoot w:val="00475136"/>
    <w:rsid w:val="00005DF0"/>
    <w:rsid w:val="00013FA1"/>
    <w:rsid w:val="00026E28"/>
    <w:rsid w:val="00037414"/>
    <w:rsid w:val="000441A0"/>
    <w:rsid w:val="00046A22"/>
    <w:rsid w:val="00053A21"/>
    <w:rsid w:val="00056A4E"/>
    <w:rsid w:val="00056ECA"/>
    <w:rsid w:val="000736CB"/>
    <w:rsid w:val="00073F0B"/>
    <w:rsid w:val="0007587D"/>
    <w:rsid w:val="00075B10"/>
    <w:rsid w:val="000870DD"/>
    <w:rsid w:val="000A5C49"/>
    <w:rsid w:val="000B633C"/>
    <w:rsid w:val="000B6D12"/>
    <w:rsid w:val="000C0A97"/>
    <w:rsid w:val="000C2365"/>
    <w:rsid w:val="000C37C6"/>
    <w:rsid w:val="000C639F"/>
    <w:rsid w:val="000C6C2E"/>
    <w:rsid w:val="000D725D"/>
    <w:rsid w:val="000D7D57"/>
    <w:rsid w:val="000D7FE7"/>
    <w:rsid w:val="000E2B56"/>
    <w:rsid w:val="000E32C9"/>
    <w:rsid w:val="000F0C3D"/>
    <w:rsid w:val="000F38EB"/>
    <w:rsid w:val="00101AAD"/>
    <w:rsid w:val="001225E4"/>
    <w:rsid w:val="00142B17"/>
    <w:rsid w:val="00156DEB"/>
    <w:rsid w:val="00166316"/>
    <w:rsid w:val="001710FC"/>
    <w:rsid w:val="00172133"/>
    <w:rsid w:val="001A02B9"/>
    <w:rsid w:val="001B699E"/>
    <w:rsid w:val="001B6AA4"/>
    <w:rsid w:val="001D66BF"/>
    <w:rsid w:val="001E0BAE"/>
    <w:rsid w:val="002010E3"/>
    <w:rsid w:val="00210F47"/>
    <w:rsid w:val="00224B67"/>
    <w:rsid w:val="00240999"/>
    <w:rsid w:val="002416CF"/>
    <w:rsid w:val="00241D17"/>
    <w:rsid w:val="00267E56"/>
    <w:rsid w:val="00270D53"/>
    <w:rsid w:val="00282353"/>
    <w:rsid w:val="002966F2"/>
    <w:rsid w:val="002C0D22"/>
    <w:rsid w:val="002C1CBF"/>
    <w:rsid w:val="002C333F"/>
    <w:rsid w:val="002D5A4B"/>
    <w:rsid w:val="002E3D19"/>
    <w:rsid w:val="00305E86"/>
    <w:rsid w:val="00306B4E"/>
    <w:rsid w:val="0032300A"/>
    <w:rsid w:val="00326F11"/>
    <w:rsid w:val="00341AAF"/>
    <w:rsid w:val="003562AD"/>
    <w:rsid w:val="00380BAA"/>
    <w:rsid w:val="00381DD4"/>
    <w:rsid w:val="00394D13"/>
    <w:rsid w:val="00396C3C"/>
    <w:rsid w:val="003A211F"/>
    <w:rsid w:val="003A4BAC"/>
    <w:rsid w:val="003A6905"/>
    <w:rsid w:val="003B4DCB"/>
    <w:rsid w:val="003C06D0"/>
    <w:rsid w:val="003C07C2"/>
    <w:rsid w:val="003C6771"/>
    <w:rsid w:val="003D2B4F"/>
    <w:rsid w:val="003D690E"/>
    <w:rsid w:val="003E6309"/>
    <w:rsid w:val="00400461"/>
    <w:rsid w:val="00401473"/>
    <w:rsid w:val="00445DBC"/>
    <w:rsid w:val="004473A8"/>
    <w:rsid w:val="00473E57"/>
    <w:rsid w:val="00475136"/>
    <w:rsid w:val="00484931"/>
    <w:rsid w:val="00486F96"/>
    <w:rsid w:val="004A1988"/>
    <w:rsid w:val="004A1C88"/>
    <w:rsid w:val="004C12F0"/>
    <w:rsid w:val="004F06AC"/>
    <w:rsid w:val="004F1E9B"/>
    <w:rsid w:val="004F2EF5"/>
    <w:rsid w:val="004F4136"/>
    <w:rsid w:val="0052130C"/>
    <w:rsid w:val="005363A3"/>
    <w:rsid w:val="00546896"/>
    <w:rsid w:val="005820FA"/>
    <w:rsid w:val="00586336"/>
    <w:rsid w:val="005A2717"/>
    <w:rsid w:val="005A5527"/>
    <w:rsid w:val="005C63A5"/>
    <w:rsid w:val="005D52F7"/>
    <w:rsid w:val="005E6E66"/>
    <w:rsid w:val="00610B00"/>
    <w:rsid w:val="006146D4"/>
    <w:rsid w:val="006154AC"/>
    <w:rsid w:val="0062368B"/>
    <w:rsid w:val="00625D60"/>
    <w:rsid w:val="00626D19"/>
    <w:rsid w:val="0063314F"/>
    <w:rsid w:val="00633B62"/>
    <w:rsid w:val="006360B5"/>
    <w:rsid w:val="006368C6"/>
    <w:rsid w:val="00684C07"/>
    <w:rsid w:val="006A359F"/>
    <w:rsid w:val="006C1E02"/>
    <w:rsid w:val="006D0860"/>
    <w:rsid w:val="006D2A7C"/>
    <w:rsid w:val="006D54CE"/>
    <w:rsid w:val="006D5F34"/>
    <w:rsid w:val="006D697F"/>
    <w:rsid w:val="006F4B2D"/>
    <w:rsid w:val="00701383"/>
    <w:rsid w:val="00732069"/>
    <w:rsid w:val="007475C9"/>
    <w:rsid w:val="00751DCF"/>
    <w:rsid w:val="0075610A"/>
    <w:rsid w:val="007705A2"/>
    <w:rsid w:val="00770990"/>
    <w:rsid w:val="0077268B"/>
    <w:rsid w:val="00774009"/>
    <w:rsid w:val="007748C7"/>
    <w:rsid w:val="007965AD"/>
    <w:rsid w:val="007A66F2"/>
    <w:rsid w:val="007A6F6A"/>
    <w:rsid w:val="007B0961"/>
    <w:rsid w:val="007C5BEC"/>
    <w:rsid w:val="007D0945"/>
    <w:rsid w:val="007D23B6"/>
    <w:rsid w:val="007E2122"/>
    <w:rsid w:val="008010BD"/>
    <w:rsid w:val="00822206"/>
    <w:rsid w:val="00837629"/>
    <w:rsid w:val="008400D7"/>
    <w:rsid w:val="008455FE"/>
    <w:rsid w:val="00865B49"/>
    <w:rsid w:val="00867333"/>
    <w:rsid w:val="00874C34"/>
    <w:rsid w:val="00876A87"/>
    <w:rsid w:val="00880549"/>
    <w:rsid w:val="008A084D"/>
    <w:rsid w:val="008A1027"/>
    <w:rsid w:val="008A2E92"/>
    <w:rsid w:val="008C1A5F"/>
    <w:rsid w:val="008C2427"/>
    <w:rsid w:val="008C5E5A"/>
    <w:rsid w:val="008E31AF"/>
    <w:rsid w:val="008E688C"/>
    <w:rsid w:val="008F6B06"/>
    <w:rsid w:val="0091157D"/>
    <w:rsid w:val="009117B3"/>
    <w:rsid w:val="00917393"/>
    <w:rsid w:val="0092422F"/>
    <w:rsid w:val="00936CC6"/>
    <w:rsid w:val="009374AD"/>
    <w:rsid w:val="0094238C"/>
    <w:rsid w:val="009516A7"/>
    <w:rsid w:val="009529F5"/>
    <w:rsid w:val="00961765"/>
    <w:rsid w:val="009842E8"/>
    <w:rsid w:val="00984CAA"/>
    <w:rsid w:val="009B169E"/>
    <w:rsid w:val="009D6414"/>
    <w:rsid w:val="00A0156F"/>
    <w:rsid w:val="00A15A87"/>
    <w:rsid w:val="00A213CC"/>
    <w:rsid w:val="00A31FA3"/>
    <w:rsid w:val="00A50032"/>
    <w:rsid w:val="00A64FA0"/>
    <w:rsid w:val="00A76DE4"/>
    <w:rsid w:val="00A83B3F"/>
    <w:rsid w:val="00A97F6B"/>
    <w:rsid w:val="00AB62E4"/>
    <w:rsid w:val="00AC1624"/>
    <w:rsid w:val="00AC373A"/>
    <w:rsid w:val="00AD7501"/>
    <w:rsid w:val="00AE5856"/>
    <w:rsid w:val="00B10019"/>
    <w:rsid w:val="00B10426"/>
    <w:rsid w:val="00B22D6C"/>
    <w:rsid w:val="00B4364E"/>
    <w:rsid w:val="00B47286"/>
    <w:rsid w:val="00B623EC"/>
    <w:rsid w:val="00B779A3"/>
    <w:rsid w:val="00B9416A"/>
    <w:rsid w:val="00BA130E"/>
    <w:rsid w:val="00BA4DE5"/>
    <w:rsid w:val="00BB7494"/>
    <w:rsid w:val="00BC53F9"/>
    <w:rsid w:val="00BC658B"/>
    <w:rsid w:val="00BD0CE9"/>
    <w:rsid w:val="00BD108B"/>
    <w:rsid w:val="00BD48C2"/>
    <w:rsid w:val="00BD7C01"/>
    <w:rsid w:val="00C06747"/>
    <w:rsid w:val="00C1299F"/>
    <w:rsid w:val="00C201EC"/>
    <w:rsid w:val="00C21DAA"/>
    <w:rsid w:val="00C26FE5"/>
    <w:rsid w:val="00C42629"/>
    <w:rsid w:val="00C43B21"/>
    <w:rsid w:val="00C5695A"/>
    <w:rsid w:val="00C6562F"/>
    <w:rsid w:val="00C74B10"/>
    <w:rsid w:val="00C901CF"/>
    <w:rsid w:val="00C90481"/>
    <w:rsid w:val="00C976F6"/>
    <w:rsid w:val="00CC7EC8"/>
    <w:rsid w:val="00CD52AD"/>
    <w:rsid w:val="00CD7AD1"/>
    <w:rsid w:val="00CF4899"/>
    <w:rsid w:val="00D043F0"/>
    <w:rsid w:val="00D164D7"/>
    <w:rsid w:val="00D25B4A"/>
    <w:rsid w:val="00D556AC"/>
    <w:rsid w:val="00D652BE"/>
    <w:rsid w:val="00D772E5"/>
    <w:rsid w:val="00D81207"/>
    <w:rsid w:val="00D87D8B"/>
    <w:rsid w:val="00DA28F5"/>
    <w:rsid w:val="00DC0BAE"/>
    <w:rsid w:val="00DC7704"/>
    <w:rsid w:val="00DF7D9F"/>
    <w:rsid w:val="00E04FFD"/>
    <w:rsid w:val="00E06CB2"/>
    <w:rsid w:val="00E1634E"/>
    <w:rsid w:val="00E30E69"/>
    <w:rsid w:val="00E47369"/>
    <w:rsid w:val="00E52280"/>
    <w:rsid w:val="00E75A2E"/>
    <w:rsid w:val="00E75D02"/>
    <w:rsid w:val="00E75DFD"/>
    <w:rsid w:val="00E85C2E"/>
    <w:rsid w:val="00E90E3E"/>
    <w:rsid w:val="00EC1EE8"/>
    <w:rsid w:val="00ED35C3"/>
    <w:rsid w:val="00EE28CA"/>
    <w:rsid w:val="00EE4B4E"/>
    <w:rsid w:val="00EF0F71"/>
    <w:rsid w:val="00F012B5"/>
    <w:rsid w:val="00F02DDF"/>
    <w:rsid w:val="00F02E9F"/>
    <w:rsid w:val="00F10646"/>
    <w:rsid w:val="00F163B0"/>
    <w:rsid w:val="00F25059"/>
    <w:rsid w:val="00F3342D"/>
    <w:rsid w:val="00F4470D"/>
    <w:rsid w:val="00F51E79"/>
    <w:rsid w:val="00F62B08"/>
    <w:rsid w:val="00F72650"/>
    <w:rsid w:val="00F76552"/>
    <w:rsid w:val="00F86C33"/>
    <w:rsid w:val="00FB3764"/>
    <w:rsid w:val="00FC02B5"/>
    <w:rsid w:val="00FC5031"/>
    <w:rsid w:val="00FD24BE"/>
    <w:rsid w:val="00FE7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CDCB26"/>
  <w15:docId w15:val="{B860E820-5E58-4B65-BF6E-E0A0DF60E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pPr>
      <w:tabs>
        <w:tab w:val="left" w:pos="720"/>
        <w:tab w:val="left" w:pos="1440"/>
        <w:tab w:val="left" w:pos="2160"/>
        <w:tab w:val="left" w:pos="2880"/>
        <w:tab w:val="right" w:pos="10440"/>
      </w:tabs>
    </w:pPr>
    <w:rPr>
      <w:rFonts w:ascii="Century Schoolbook" w:hAnsi="Century Schoolbook"/>
      <w:b/>
      <w:sz w:val="24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7013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Templates\Other%20Documents\RESO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RESO</Template>
  <TotalTime>268</TotalTime>
  <Pages>2</Pages>
  <Words>552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RESOLUTION NO</vt:lpstr>
    </vt:vector>
  </TitlesOfParts>
  <Company>City of Fort Bragg</Company>
  <LinksUpToDate>false</LinksUpToDate>
  <CharactersWithSpaces>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NO</dc:title>
  <dc:creator>June Lemos</dc:creator>
  <cp:lastModifiedBy>Ducey, Peggy</cp:lastModifiedBy>
  <cp:revision>11</cp:revision>
  <cp:lastPrinted>2023-10-20T15:38:00Z</cp:lastPrinted>
  <dcterms:created xsi:type="dcterms:W3CDTF">2023-10-19T18:41:00Z</dcterms:created>
  <dcterms:modified xsi:type="dcterms:W3CDTF">2023-10-20T16:11:00Z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bcdf226243a8085d348d6486b49b867aeeceb8c5ae2e218c27a16b1cddc51136</vt:lpwstr>
  </property>
</Properties>
</file>