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DFEE21" w14:textId="146A708C" w:rsidR="000115CA" w:rsidRPr="00F027BB" w:rsidRDefault="000115CA" w:rsidP="5F801FAF">
      <w:pPr>
        <w:spacing w:before="0" w:after="0"/>
        <w:jc w:val="center"/>
        <w:rPr>
          <w:rFonts w:ascii="Times New Roman" w:hAnsi="Times New Roman" w:cs="Times New Roman"/>
          <w:b/>
          <w:bCs/>
          <w:szCs w:val="22"/>
        </w:rPr>
      </w:pPr>
      <w:r w:rsidRPr="00F027BB">
        <w:rPr>
          <w:rFonts w:ascii="Times New Roman" w:hAnsi="Times New Roman" w:cs="Times New Roman"/>
          <w:b/>
          <w:bCs/>
          <w:szCs w:val="22"/>
        </w:rPr>
        <w:t xml:space="preserve">ORDINANCE NO. </w:t>
      </w:r>
      <w:r w:rsidR="00F027BB">
        <w:rPr>
          <w:rFonts w:ascii="Times New Roman" w:hAnsi="Times New Roman" w:cs="Times New Roman"/>
          <w:b/>
          <w:bCs/>
          <w:szCs w:val="22"/>
        </w:rPr>
        <w:t>5886</w:t>
      </w:r>
    </w:p>
    <w:p w14:paraId="7FBF377C" w14:textId="77777777" w:rsidR="000115CA" w:rsidRPr="000115CA" w:rsidRDefault="000115CA" w:rsidP="00721AC7">
      <w:pPr>
        <w:spacing w:before="0" w:after="0"/>
        <w:rPr>
          <w:rFonts w:ascii="Times New Roman" w:hAnsi="Times New Roman" w:cs="Times New Roman"/>
          <w:szCs w:val="22"/>
        </w:rPr>
      </w:pPr>
    </w:p>
    <w:p w14:paraId="25CFAB6B" w14:textId="6FA984EB" w:rsidR="000115CA" w:rsidRDefault="000115CA" w:rsidP="48A88580">
      <w:pPr>
        <w:spacing w:before="0" w:after="0"/>
        <w:ind w:left="720" w:right="720"/>
        <w:rPr>
          <w:rFonts w:ascii="Times New Roman" w:hAnsi="Times New Roman" w:cs="Times New Roman"/>
        </w:rPr>
      </w:pPr>
      <w:r w:rsidRPr="48A88580">
        <w:rPr>
          <w:rFonts w:ascii="Times New Roman" w:hAnsi="Times New Roman" w:cs="Times New Roman"/>
        </w:rPr>
        <w:t xml:space="preserve">AN ORDINANCE OF THE CITY COUNCIL OF THE CITY OF MESA, MARICOPA COUNTY, ARIZONA, AMENDING SECTION 11-43-7 OF THE CITY OF MESA ZONING ORDINANCE PERTAINING TO FREEWAY LANDMARK MONUMENTS. THE AMENDMENTS INCLUDE BUT ARE NOT LIMITED TO </w:t>
      </w:r>
      <w:r w:rsidR="00834D9A" w:rsidRPr="48A88580">
        <w:rPr>
          <w:rFonts w:ascii="Times New Roman" w:hAnsi="Times New Roman" w:cs="Times New Roman"/>
        </w:rPr>
        <w:t>CODIFYING DEVELOPMENT STANDARDS; MODIFYING</w:t>
      </w:r>
      <w:r w:rsidR="00834D9A" w:rsidRPr="48A88580">
        <w:rPr>
          <w:rFonts w:ascii="Times New Roman" w:hAnsi="Times New Roman" w:cs="Times New Roman"/>
          <w:caps/>
        </w:rPr>
        <w:t xml:space="preserve"> the eligible location standards; modifying the number, sign area, and height requirements; adding spacing requirements; modifying height measurements; modifying design standards; adding electronic message display standards; adding provisions setting forth the required approvals and review process and a process to allow for the modification of development standards; and adding sign permit and maintenance </w:t>
      </w:r>
      <w:r w:rsidR="2D4BA82D" w:rsidRPr="48A88580">
        <w:rPr>
          <w:rFonts w:ascii="Times New Roman" w:hAnsi="Times New Roman" w:cs="Times New Roman"/>
          <w:caps/>
        </w:rPr>
        <w:t>standards</w:t>
      </w:r>
      <w:r w:rsidR="00C053CF" w:rsidRPr="48A88580">
        <w:rPr>
          <w:rFonts w:ascii="Times New Roman" w:hAnsi="Times New Roman" w:cs="Times New Roman"/>
        </w:rPr>
        <w:t xml:space="preserve">; </w:t>
      </w:r>
      <w:r w:rsidRPr="48A88580">
        <w:rPr>
          <w:rFonts w:ascii="Times New Roman" w:hAnsi="Times New Roman" w:cs="Times New Roman"/>
        </w:rPr>
        <w:t>AND PRESERVING RIGHTS AND DUTIES THAT HAVE ALREADY MATURED AND PROCEEDINGS WHICH HAVE ALREADY BEGUN THEREUNDER.</w:t>
      </w:r>
    </w:p>
    <w:p w14:paraId="10306852" w14:textId="77777777" w:rsidR="000115CA" w:rsidRPr="000115CA" w:rsidRDefault="000115CA" w:rsidP="00721AC7">
      <w:pPr>
        <w:spacing w:before="0" w:after="0"/>
        <w:ind w:left="720" w:right="720"/>
        <w:rPr>
          <w:rFonts w:ascii="Times New Roman" w:hAnsi="Times New Roman" w:cs="Times New Roman"/>
          <w:szCs w:val="22"/>
        </w:rPr>
      </w:pPr>
    </w:p>
    <w:p w14:paraId="3B296FE7" w14:textId="3104E0D5" w:rsidR="000115CA" w:rsidRDefault="000115CA" w:rsidP="00721AC7">
      <w:pPr>
        <w:spacing w:before="0" w:after="0"/>
        <w:ind w:firstLine="720"/>
        <w:rPr>
          <w:rFonts w:ascii="Times New Roman" w:hAnsi="Times New Roman" w:cs="Times New Roman"/>
          <w:szCs w:val="22"/>
        </w:rPr>
      </w:pPr>
      <w:r w:rsidRPr="000115CA">
        <w:rPr>
          <w:rFonts w:ascii="Times New Roman" w:hAnsi="Times New Roman" w:cs="Times New Roman"/>
          <w:b/>
          <w:bCs/>
          <w:szCs w:val="22"/>
        </w:rPr>
        <w:t>WHEREAS</w:t>
      </w:r>
      <w:r w:rsidRPr="000115CA">
        <w:rPr>
          <w:rFonts w:ascii="Times New Roman" w:hAnsi="Times New Roman" w:cs="Times New Roman"/>
          <w:szCs w:val="22"/>
        </w:rPr>
        <w:t>, pursuant to Arizona Revised Statutes (“A.R.S.”) § 9-462.01, the legislative body of any municipality by ordinance, in order to conserve and promote the public health, safety, and general welfare, may regulate signs and billboards, and adopt regulations applicable to particular buildings, structures, and land within individual zones; and</w:t>
      </w:r>
    </w:p>
    <w:p w14:paraId="06D73A1F" w14:textId="77777777" w:rsidR="006E629B" w:rsidRDefault="006E629B" w:rsidP="00721AC7">
      <w:pPr>
        <w:spacing w:before="0" w:after="0"/>
        <w:rPr>
          <w:rFonts w:ascii="Times New Roman" w:hAnsi="Times New Roman" w:cs="Times New Roman"/>
          <w:szCs w:val="22"/>
        </w:rPr>
      </w:pPr>
    </w:p>
    <w:p w14:paraId="3D279A88" w14:textId="43B65342" w:rsidR="005D6EFF" w:rsidRDefault="006E629B" w:rsidP="00721AC7">
      <w:pPr>
        <w:spacing w:before="0" w:after="0"/>
        <w:ind w:firstLine="720"/>
        <w:rPr>
          <w:rFonts w:ascii="Times New Roman" w:hAnsi="Times New Roman" w:cs="Times New Roman"/>
          <w:szCs w:val="22"/>
        </w:rPr>
      </w:pPr>
      <w:r>
        <w:rPr>
          <w:rFonts w:ascii="Times New Roman" w:hAnsi="Times New Roman" w:cs="Times New Roman"/>
          <w:b/>
          <w:bCs/>
          <w:szCs w:val="22"/>
        </w:rPr>
        <w:t>WHEREAS</w:t>
      </w:r>
      <w:r>
        <w:rPr>
          <w:rFonts w:ascii="Times New Roman" w:hAnsi="Times New Roman" w:cs="Times New Roman"/>
          <w:szCs w:val="22"/>
        </w:rPr>
        <w:t xml:space="preserve">, </w:t>
      </w:r>
      <w:r w:rsidR="005D6EFF">
        <w:rPr>
          <w:rFonts w:ascii="Times New Roman" w:hAnsi="Times New Roman" w:cs="Times New Roman"/>
          <w:szCs w:val="22"/>
        </w:rPr>
        <w:t>Freeway Landmark Monuments are sign structures intended to be visible from an adjacent designated state or federal freeway; and</w:t>
      </w:r>
    </w:p>
    <w:p w14:paraId="0878C0CF" w14:textId="77777777" w:rsidR="005D6EFF" w:rsidRDefault="005D6EFF" w:rsidP="00721AC7">
      <w:pPr>
        <w:spacing w:before="0" w:after="0"/>
        <w:ind w:firstLine="720"/>
        <w:rPr>
          <w:rFonts w:ascii="Times New Roman" w:hAnsi="Times New Roman" w:cs="Times New Roman"/>
          <w:szCs w:val="22"/>
        </w:rPr>
      </w:pPr>
    </w:p>
    <w:p w14:paraId="6B353B48" w14:textId="6770F442" w:rsidR="00545C7A" w:rsidRDefault="00545C7A" w:rsidP="00721AC7">
      <w:pPr>
        <w:spacing w:before="0" w:after="0"/>
        <w:ind w:firstLine="720"/>
        <w:rPr>
          <w:rFonts w:ascii="Times New Roman" w:hAnsi="Times New Roman" w:cs="Times New Roman"/>
          <w:szCs w:val="22"/>
        </w:rPr>
      </w:pPr>
      <w:r w:rsidRPr="00545C7A">
        <w:rPr>
          <w:rStyle w:val="DeltaViewInsertion"/>
          <w:rFonts w:ascii="Times New Roman" w:hAnsi="Times New Roman" w:cs="Times New Roman"/>
          <w:b/>
          <w:color w:val="auto"/>
          <w:u w:val="none"/>
        </w:rPr>
        <w:t>WHEREAS</w:t>
      </w:r>
      <w:r w:rsidRPr="00545C7A">
        <w:rPr>
          <w:rStyle w:val="DeltaViewInsertion"/>
          <w:rFonts w:ascii="Times New Roman" w:hAnsi="Times New Roman" w:cs="Times New Roman"/>
          <w:color w:val="auto"/>
          <w:u w:val="none"/>
        </w:rPr>
        <w:t xml:space="preserve">, the Arizona Highway Beautification Act (A.R.S. § 28-7901, et al.) includes regulations and standards applicable to outdoor advertising (which includes </w:t>
      </w:r>
      <w:r>
        <w:rPr>
          <w:rStyle w:val="DeltaViewInsertion"/>
          <w:rFonts w:ascii="Times New Roman" w:hAnsi="Times New Roman" w:cs="Times New Roman"/>
          <w:color w:val="auto"/>
          <w:u w:val="none"/>
        </w:rPr>
        <w:t>Freeway Landmark Monuments</w:t>
      </w:r>
      <w:r w:rsidRPr="00545C7A">
        <w:rPr>
          <w:rStyle w:val="DeltaViewInsertion"/>
          <w:rFonts w:ascii="Times New Roman" w:hAnsi="Times New Roman" w:cs="Times New Roman"/>
          <w:color w:val="auto"/>
          <w:u w:val="none"/>
        </w:rPr>
        <w:t>) along Arizona highways, and pursuant to Arizona law, local governments may enact regulations that are at least as restrictive as those in the Arizona Highway Beautification Act; and</w:t>
      </w:r>
    </w:p>
    <w:p w14:paraId="19B3A0C3" w14:textId="77777777" w:rsidR="00545C7A" w:rsidRDefault="00545C7A" w:rsidP="00721AC7">
      <w:pPr>
        <w:spacing w:before="0" w:after="0"/>
        <w:ind w:firstLine="720"/>
        <w:rPr>
          <w:rFonts w:ascii="Times New Roman" w:hAnsi="Times New Roman" w:cs="Times New Roman"/>
          <w:szCs w:val="22"/>
        </w:rPr>
      </w:pPr>
    </w:p>
    <w:p w14:paraId="1034B0BD" w14:textId="71C2B3DE" w:rsidR="006E629B" w:rsidRDefault="005D6EFF" w:rsidP="00721AC7">
      <w:pPr>
        <w:spacing w:before="0" w:after="0"/>
        <w:ind w:firstLine="720"/>
        <w:rPr>
          <w:rFonts w:ascii="Times New Roman" w:hAnsi="Times New Roman" w:cs="Times New Roman"/>
          <w:szCs w:val="22"/>
        </w:rPr>
      </w:pPr>
      <w:r>
        <w:rPr>
          <w:rFonts w:ascii="Times New Roman" w:hAnsi="Times New Roman" w:cs="Times New Roman"/>
          <w:b/>
          <w:bCs/>
          <w:szCs w:val="22"/>
        </w:rPr>
        <w:t>WHEREAS</w:t>
      </w:r>
      <w:r>
        <w:rPr>
          <w:rFonts w:ascii="Times New Roman" w:hAnsi="Times New Roman" w:cs="Times New Roman"/>
          <w:szCs w:val="22"/>
        </w:rPr>
        <w:t xml:space="preserve">, </w:t>
      </w:r>
      <w:r w:rsidR="006E629B">
        <w:rPr>
          <w:rFonts w:ascii="Times New Roman" w:hAnsi="Times New Roman" w:cs="Times New Roman"/>
          <w:szCs w:val="22"/>
        </w:rPr>
        <w:t xml:space="preserve">on May 17, 2004, the City Council, through Resolution No. 8245, adopted the Freeway Landmark Monument Guidelines setting forth design and construction requirements for </w:t>
      </w:r>
      <w:r>
        <w:rPr>
          <w:rFonts w:ascii="Times New Roman" w:hAnsi="Times New Roman" w:cs="Times New Roman"/>
          <w:szCs w:val="22"/>
        </w:rPr>
        <w:t>F</w:t>
      </w:r>
      <w:r w:rsidR="006E629B">
        <w:rPr>
          <w:rFonts w:ascii="Times New Roman" w:hAnsi="Times New Roman" w:cs="Times New Roman"/>
          <w:szCs w:val="22"/>
        </w:rPr>
        <w:t xml:space="preserve">reeway </w:t>
      </w:r>
      <w:r>
        <w:rPr>
          <w:rFonts w:ascii="Times New Roman" w:hAnsi="Times New Roman" w:cs="Times New Roman"/>
          <w:szCs w:val="22"/>
        </w:rPr>
        <w:t>L</w:t>
      </w:r>
      <w:r w:rsidR="006E629B">
        <w:rPr>
          <w:rFonts w:ascii="Times New Roman" w:hAnsi="Times New Roman" w:cs="Times New Roman"/>
          <w:szCs w:val="22"/>
        </w:rPr>
        <w:t xml:space="preserve">andmark </w:t>
      </w:r>
      <w:r>
        <w:rPr>
          <w:rFonts w:ascii="Times New Roman" w:hAnsi="Times New Roman" w:cs="Times New Roman"/>
          <w:szCs w:val="22"/>
        </w:rPr>
        <w:t>M</w:t>
      </w:r>
      <w:r w:rsidR="006E629B">
        <w:rPr>
          <w:rFonts w:ascii="Times New Roman" w:hAnsi="Times New Roman" w:cs="Times New Roman"/>
          <w:szCs w:val="22"/>
        </w:rPr>
        <w:t>onuments. The City Council later adopted revised Freeway Landmark Monument Guidelines on April 17, 2006, through Resolution No. 8700; and</w:t>
      </w:r>
    </w:p>
    <w:p w14:paraId="3901463A" w14:textId="77777777" w:rsidR="003E40C5" w:rsidRDefault="003E40C5" w:rsidP="00721AC7">
      <w:pPr>
        <w:spacing w:before="0" w:after="0"/>
        <w:rPr>
          <w:rFonts w:ascii="Times New Roman" w:hAnsi="Times New Roman" w:cs="Times New Roman"/>
          <w:szCs w:val="22"/>
        </w:rPr>
      </w:pPr>
    </w:p>
    <w:p w14:paraId="4D66FE10" w14:textId="0F4E7839" w:rsidR="003E40C5" w:rsidRDefault="003E40C5" w:rsidP="00721AC7">
      <w:pPr>
        <w:spacing w:before="0" w:after="0"/>
        <w:ind w:firstLine="720"/>
        <w:rPr>
          <w:rFonts w:ascii="Times New Roman" w:hAnsi="Times New Roman" w:cs="Times New Roman"/>
          <w:szCs w:val="22"/>
        </w:rPr>
      </w:pPr>
      <w:r>
        <w:rPr>
          <w:rFonts w:ascii="Times New Roman" w:hAnsi="Times New Roman" w:cs="Times New Roman"/>
          <w:b/>
          <w:bCs/>
          <w:szCs w:val="22"/>
        </w:rPr>
        <w:t>WHEREAS</w:t>
      </w:r>
      <w:r>
        <w:rPr>
          <w:rFonts w:ascii="Times New Roman" w:hAnsi="Times New Roman" w:cs="Times New Roman"/>
          <w:szCs w:val="22"/>
        </w:rPr>
        <w:t xml:space="preserve">, </w:t>
      </w:r>
      <w:r w:rsidR="00D41C1D">
        <w:rPr>
          <w:rFonts w:ascii="Times New Roman" w:hAnsi="Times New Roman" w:cs="Times New Roman"/>
          <w:szCs w:val="22"/>
        </w:rPr>
        <w:t>on</w:t>
      </w:r>
      <w:r>
        <w:rPr>
          <w:rFonts w:ascii="Times New Roman" w:hAnsi="Times New Roman" w:cs="Times New Roman"/>
          <w:szCs w:val="22"/>
        </w:rPr>
        <w:t xml:space="preserve"> July 9, 2018, the City Council, through Ordinance No. 5457, adopted </w:t>
      </w:r>
      <w:r w:rsidR="006E629B">
        <w:rPr>
          <w:rFonts w:ascii="Times New Roman" w:hAnsi="Times New Roman" w:cs="Times New Roman"/>
          <w:szCs w:val="22"/>
        </w:rPr>
        <w:t xml:space="preserve">a comprehensive update to the City’s sign regulations. The comprehensive update was intended, in part, </w:t>
      </w:r>
      <w:r w:rsidR="006E629B" w:rsidRPr="006E629B">
        <w:rPr>
          <w:rFonts w:ascii="Times New Roman" w:hAnsi="Times New Roman" w:cs="Times New Roman"/>
          <w:szCs w:val="22"/>
        </w:rPr>
        <w:t>to adopt a more efficient and business-friendly sign code by updating and</w:t>
      </w:r>
      <w:r w:rsidR="006E629B">
        <w:rPr>
          <w:rFonts w:ascii="Times New Roman" w:hAnsi="Times New Roman" w:cs="Times New Roman"/>
          <w:szCs w:val="22"/>
        </w:rPr>
        <w:t xml:space="preserve"> </w:t>
      </w:r>
      <w:r w:rsidR="006E629B" w:rsidRPr="006E629B">
        <w:rPr>
          <w:rFonts w:ascii="Times New Roman" w:hAnsi="Times New Roman" w:cs="Times New Roman"/>
          <w:szCs w:val="22"/>
        </w:rPr>
        <w:t>modernizing the sign regulations</w:t>
      </w:r>
      <w:r w:rsidR="006E629B">
        <w:rPr>
          <w:rFonts w:ascii="Times New Roman" w:hAnsi="Times New Roman" w:cs="Times New Roman"/>
          <w:szCs w:val="22"/>
        </w:rPr>
        <w:t xml:space="preserve">. That update included the current version of Section 11-43-7, which does not </w:t>
      </w:r>
      <w:r w:rsidR="00B27A73">
        <w:rPr>
          <w:rFonts w:ascii="Times New Roman" w:hAnsi="Times New Roman" w:cs="Times New Roman"/>
          <w:szCs w:val="22"/>
        </w:rPr>
        <w:t>contain</w:t>
      </w:r>
      <w:r w:rsidR="006E629B">
        <w:rPr>
          <w:rFonts w:ascii="Times New Roman" w:hAnsi="Times New Roman" w:cs="Times New Roman"/>
          <w:szCs w:val="22"/>
        </w:rPr>
        <w:t xml:space="preserve"> development standards for Freeway Landmark Monument</w:t>
      </w:r>
      <w:r>
        <w:rPr>
          <w:rFonts w:ascii="Times New Roman" w:hAnsi="Times New Roman" w:cs="Times New Roman"/>
          <w:szCs w:val="22"/>
        </w:rPr>
        <w:t>; and</w:t>
      </w:r>
    </w:p>
    <w:p w14:paraId="1205CFC8" w14:textId="77777777" w:rsidR="00D41C1D" w:rsidRDefault="00D41C1D" w:rsidP="00721AC7">
      <w:pPr>
        <w:spacing w:before="0" w:after="0"/>
        <w:rPr>
          <w:rFonts w:ascii="Times New Roman" w:hAnsi="Times New Roman" w:cs="Times New Roman"/>
          <w:szCs w:val="22"/>
        </w:rPr>
      </w:pPr>
    </w:p>
    <w:p w14:paraId="6DC4ABCB" w14:textId="55744C2A" w:rsidR="00D41C1D" w:rsidRDefault="00D41C1D" w:rsidP="00721AC7">
      <w:pPr>
        <w:spacing w:before="0" w:after="0"/>
        <w:ind w:firstLine="720"/>
        <w:rPr>
          <w:rFonts w:ascii="Times New Roman" w:hAnsi="Times New Roman" w:cs="Times New Roman"/>
          <w:szCs w:val="22"/>
        </w:rPr>
      </w:pPr>
      <w:r w:rsidRPr="00CA3DE1">
        <w:rPr>
          <w:rFonts w:ascii="Times New Roman" w:hAnsi="Times New Roman" w:cs="Times New Roman"/>
          <w:b/>
          <w:bCs/>
          <w:szCs w:val="22"/>
        </w:rPr>
        <w:t>WHEREAS</w:t>
      </w:r>
      <w:r w:rsidRPr="006E4B6F">
        <w:rPr>
          <w:rFonts w:ascii="Times New Roman" w:hAnsi="Times New Roman" w:cs="Times New Roman"/>
          <w:szCs w:val="22"/>
        </w:rPr>
        <w:t>, it has become apparent that it is in the best interests of the City to amend certain portions of Zoning Ordinance</w:t>
      </w:r>
      <w:r w:rsidR="00B27A73">
        <w:rPr>
          <w:rFonts w:ascii="Times New Roman" w:hAnsi="Times New Roman" w:cs="Times New Roman"/>
          <w:szCs w:val="22"/>
        </w:rPr>
        <w:t>, Section</w:t>
      </w:r>
      <w:r w:rsidRPr="006E4B6F">
        <w:rPr>
          <w:rFonts w:ascii="Times New Roman" w:hAnsi="Times New Roman" w:cs="Times New Roman"/>
          <w:szCs w:val="22"/>
        </w:rPr>
        <w:t xml:space="preserve"> 11-</w:t>
      </w:r>
      <w:r w:rsidR="000F1EA9">
        <w:rPr>
          <w:rFonts w:ascii="Times New Roman" w:hAnsi="Times New Roman" w:cs="Times New Roman"/>
          <w:szCs w:val="22"/>
        </w:rPr>
        <w:t>43</w:t>
      </w:r>
      <w:r w:rsidRPr="006E4B6F">
        <w:rPr>
          <w:rFonts w:ascii="Times New Roman" w:hAnsi="Times New Roman" w:cs="Times New Roman"/>
          <w:szCs w:val="22"/>
        </w:rPr>
        <w:t>-</w:t>
      </w:r>
      <w:r w:rsidR="000F1EA9">
        <w:rPr>
          <w:rFonts w:ascii="Times New Roman" w:hAnsi="Times New Roman" w:cs="Times New Roman"/>
          <w:szCs w:val="22"/>
        </w:rPr>
        <w:t>7</w:t>
      </w:r>
      <w:r w:rsidRPr="006E4B6F">
        <w:rPr>
          <w:rFonts w:ascii="Times New Roman" w:hAnsi="Times New Roman" w:cs="Times New Roman"/>
          <w:szCs w:val="22"/>
        </w:rPr>
        <w:t xml:space="preserve"> to </w:t>
      </w:r>
      <w:r w:rsidR="00B27A73">
        <w:rPr>
          <w:rFonts w:ascii="Times New Roman" w:hAnsi="Times New Roman" w:cs="Times New Roman"/>
          <w:szCs w:val="22"/>
        </w:rPr>
        <w:t>codify</w:t>
      </w:r>
      <w:r w:rsidR="00C053CF">
        <w:rPr>
          <w:rFonts w:ascii="Times New Roman" w:hAnsi="Times New Roman" w:cs="Times New Roman"/>
          <w:szCs w:val="22"/>
        </w:rPr>
        <w:t xml:space="preserve"> development standards </w:t>
      </w:r>
      <w:r w:rsidR="005D6EFF">
        <w:rPr>
          <w:rFonts w:ascii="Times New Roman" w:hAnsi="Times New Roman" w:cs="Times New Roman"/>
          <w:szCs w:val="22"/>
        </w:rPr>
        <w:t xml:space="preserve">for Freeway Landmark Monuments </w:t>
      </w:r>
      <w:r w:rsidR="00C053CF">
        <w:rPr>
          <w:rFonts w:ascii="Times New Roman" w:hAnsi="Times New Roman" w:cs="Times New Roman"/>
          <w:szCs w:val="22"/>
        </w:rPr>
        <w:t>within</w:t>
      </w:r>
      <w:r w:rsidR="000F1EA9">
        <w:rPr>
          <w:rFonts w:ascii="Times New Roman" w:hAnsi="Times New Roman" w:cs="Times New Roman"/>
          <w:szCs w:val="22"/>
        </w:rPr>
        <w:t xml:space="preserve"> the Zoning Ordinance</w:t>
      </w:r>
      <w:r w:rsidR="00C053CF">
        <w:rPr>
          <w:rFonts w:ascii="Times New Roman" w:hAnsi="Times New Roman" w:cs="Times New Roman"/>
          <w:szCs w:val="22"/>
        </w:rPr>
        <w:t xml:space="preserve"> rather than utilizing design guidelines adopted by resolution</w:t>
      </w:r>
      <w:r w:rsidR="00B27A73">
        <w:rPr>
          <w:rFonts w:ascii="Times New Roman" w:hAnsi="Times New Roman" w:cs="Times New Roman"/>
          <w:szCs w:val="22"/>
        </w:rPr>
        <w:t>. Additionally, it is in the best interests of the City to amend Section</w:t>
      </w:r>
      <w:r w:rsidR="00B27A73" w:rsidRPr="006E4B6F">
        <w:rPr>
          <w:rFonts w:ascii="Times New Roman" w:hAnsi="Times New Roman" w:cs="Times New Roman"/>
          <w:szCs w:val="22"/>
        </w:rPr>
        <w:t xml:space="preserve"> 11-</w:t>
      </w:r>
      <w:r w:rsidR="00B27A73">
        <w:rPr>
          <w:rFonts w:ascii="Times New Roman" w:hAnsi="Times New Roman" w:cs="Times New Roman"/>
          <w:szCs w:val="22"/>
        </w:rPr>
        <w:t>43</w:t>
      </w:r>
      <w:r w:rsidR="00B27A73" w:rsidRPr="006E4B6F">
        <w:rPr>
          <w:rFonts w:ascii="Times New Roman" w:hAnsi="Times New Roman" w:cs="Times New Roman"/>
          <w:szCs w:val="22"/>
        </w:rPr>
        <w:t>-</w:t>
      </w:r>
      <w:r w:rsidR="00B27A73">
        <w:rPr>
          <w:rFonts w:ascii="Times New Roman" w:hAnsi="Times New Roman" w:cs="Times New Roman"/>
          <w:szCs w:val="22"/>
        </w:rPr>
        <w:t>7</w:t>
      </w:r>
      <w:r w:rsidR="00B27A73" w:rsidRPr="006E4B6F">
        <w:rPr>
          <w:rFonts w:ascii="Times New Roman" w:hAnsi="Times New Roman" w:cs="Times New Roman"/>
          <w:szCs w:val="22"/>
        </w:rPr>
        <w:t xml:space="preserve"> to</w:t>
      </w:r>
      <w:r w:rsidR="00B27A73" w:rsidRPr="00B27A73">
        <w:rPr>
          <w:rFonts w:ascii="Times New Roman" w:hAnsi="Times New Roman" w:cs="Times New Roman"/>
          <w:szCs w:val="22"/>
        </w:rPr>
        <w:t xml:space="preserve"> modify the eligible location standards</w:t>
      </w:r>
      <w:r w:rsidR="00B27A73">
        <w:rPr>
          <w:rFonts w:ascii="Times New Roman" w:hAnsi="Times New Roman" w:cs="Times New Roman"/>
          <w:szCs w:val="22"/>
        </w:rPr>
        <w:t>,</w:t>
      </w:r>
      <w:r w:rsidR="00B27A73" w:rsidRPr="00B27A73">
        <w:rPr>
          <w:rFonts w:ascii="Times New Roman" w:hAnsi="Times New Roman" w:cs="Times New Roman"/>
          <w:szCs w:val="22"/>
        </w:rPr>
        <w:t xml:space="preserve"> number, sign area, and height requirements</w:t>
      </w:r>
      <w:r w:rsidR="00B27A73">
        <w:rPr>
          <w:rFonts w:ascii="Times New Roman" w:hAnsi="Times New Roman" w:cs="Times New Roman"/>
          <w:szCs w:val="22"/>
        </w:rPr>
        <w:t>,</w:t>
      </w:r>
      <w:r w:rsidR="00B27A73" w:rsidRPr="00B27A73">
        <w:rPr>
          <w:rFonts w:ascii="Times New Roman" w:hAnsi="Times New Roman" w:cs="Times New Roman"/>
          <w:szCs w:val="22"/>
        </w:rPr>
        <w:t xml:space="preserve"> height measurements</w:t>
      </w:r>
      <w:r w:rsidR="00B27A73">
        <w:rPr>
          <w:rFonts w:ascii="Times New Roman" w:hAnsi="Times New Roman" w:cs="Times New Roman"/>
          <w:szCs w:val="22"/>
        </w:rPr>
        <w:t>,</w:t>
      </w:r>
      <w:r w:rsidR="00B27A73" w:rsidRPr="00B27A73">
        <w:rPr>
          <w:rFonts w:ascii="Times New Roman" w:hAnsi="Times New Roman" w:cs="Times New Roman"/>
          <w:szCs w:val="22"/>
        </w:rPr>
        <w:t xml:space="preserve"> design standards</w:t>
      </w:r>
      <w:r w:rsidR="00B27A73">
        <w:rPr>
          <w:rFonts w:ascii="Times New Roman" w:hAnsi="Times New Roman" w:cs="Times New Roman"/>
          <w:szCs w:val="22"/>
        </w:rPr>
        <w:t xml:space="preserve">, and add </w:t>
      </w:r>
      <w:r w:rsidR="00B27A73" w:rsidRPr="00B27A73">
        <w:rPr>
          <w:rFonts w:ascii="Times New Roman" w:hAnsi="Times New Roman" w:cs="Times New Roman"/>
          <w:szCs w:val="22"/>
        </w:rPr>
        <w:t>spacing requirement</w:t>
      </w:r>
      <w:r w:rsidR="00B27A73">
        <w:rPr>
          <w:rFonts w:ascii="Times New Roman" w:hAnsi="Times New Roman" w:cs="Times New Roman"/>
          <w:szCs w:val="22"/>
        </w:rPr>
        <w:t xml:space="preserve">s, </w:t>
      </w:r>
      <w:r w:rsidR="00B27A73" w:rsidRPr="00B27A73">
        <w:rPr>
          <w:rFonts w:ascii="Times New Roman" w:hAnsi="Times New Roman" w:cs="Times New Roman"/>
          <w:szCs w:val="22"/>
        </w:rPr>
        <w:t>electronic message display standards</w:t>
      </w:r>
      <w:r w:rsidR="00B27A73">
        <w:rPr>
          <w:rFonts w:ascii="Times New Roman" w:hAnsi="Times New Roman" w:cs="Times New Roman"/>
          <w:szCs w:val="22"/>
        </w:rPr>
        <w:t>,</w:t>
      </w:r>
      <w:r w:rsidR="00B27A73" w:rsidRPr="00B27A73">
        <w:rPr>
          <w:rFonts w:ascii="Times New Roman" w:hAnsi="Times New Roman" w:cs="Times New Roman"/>
          <w:szCs w:val="22"/>
        </w:rPr>
        <w:t xml:space="preserve"> a review </w:t>
      </w:r>
      <w:r w:rsidR="00B27A73">
        <w:rPr>
          <w:rFonts w:ascii="Times New Roman" w:hAnsi="Times New Roman" w:cs="Times New Roman"/>
          <w:szCs w:val="22"/>
        </w:rPr>
        <w:t xml:space="preserve">and modification process, </w:t>
      </w:r>
      <w:r w:rsidR="00B27A73" w:rsidRPr="00B27A73">
        <w:rPr>
          <w:rFonts w:ascii="Times New Roman" w:hAnsi="Times New Roman" w:cs="Times New Roman"/>
          <w:szCs w:val="22"/>
        </w:rPr>
        <w:t>and sign permit and maintenance standards</w:t>
      </w:r>
      <w:r w:rsidR="00B27A73">
        <w:rPr>
          <w:rFonts w:ascii="Times New Roman" w:hAnsi="Times New Roman" w:cs="Times New Roman"/>
          <w:szCs w:val="22"/>
        </w:rPr>
        <w:t xml:space="preserve"> applicable to Freeway Landmark Monuments</w:t>
      </w:r>
      <w:r w:rsidRPr="006E4B6F">
        <w:rPr>
          <w:rFonts w:ascii="Times New Roman" w:hAnsi="Times New Roman" w:cs="Times New Roman"/>
          <w:szCs w:val="22"/>
        </w:rPr>
        <w:t>; and</w:t>
      </w:r>
    </w:p>
    <w:p w14:paraId="31D7CF71" w14:textId="77777777" w:rsidR="003E40C5" w:rsidRPr="00CA3DE1" w:rsidRDefault="003E40C5" w:rsidP="00721AC7">
      <w:pPr>
        <w:spacing w:before="0" w:after="0"/>
        <w:rPr>
          <w:rFonts w:ascii="Times New Roman" w:hAnsi="Times New Roman" w:cs="Times New Roman"/>
          <w:szCs w:val="22"/>
        </w:rPr>
      </w:pPr>
    </w:p>
    <w:p w14:paraId="6B73CCFB" w14:textId="6A10E512" w:rsidR="000F0753" w:rsidRPr="00CA3DE1" w:rsidRDefault="000F0753" w:rsidP="00721AC7">
      <w:pPr>
        <w:spacing w:before="0" w:after="0"/>
        <w:ind w:firstLine="720"/>
        <w:rPr>
          <w:rFonts w:ascii="Times New Roman" w:hAnsi="Times New Roman" w:cs="Times New Roman"/>
          <w:szCs w:val="22"/>
        </w:rPr>
      </w:pPr>
      <w:r w:rsidRPr="00CA3DE1">
        <w:rPr>
          <w:rFonts w:ascii="Times New Roman" w:hAnsi="Times New Roman" w:cs="Times New Roman"/>
          <w:b/>
          <w:bCs/>
          <w:szCs w:val="22"/>
        </w:rPr>
        <w:t>WHEREAS</w:t>
      </w:r>
      <w:r w:rsidRPr="00CA3DE1">
        <w:rPr>
          <w:rFonts w:ascii="Times New Roman" w:hAnsi="Times New Roman" w:cs="Times New Roman"/>
          <w:szCs w:val="22"/>
        </w:rPr>
        <w:t>, the amendments to Zoning Ordinance</w:t>
      </w:r>
      <w:r w:rsidR="00B27A73">
        <w:rPr>
          <w:rFonts w:ascii="Times New Roman" w:hAnsi="Times New Roman" w:cs="Times New Roman"/>
          <w:szCs w:val="22"/>
        </w:rPr>
        <w:t>, Section</w:t>
      </w:r>
      <w:r w:rsidRPr="00CA3DE1">
        <w:rPr>
          <w:rFonts w:ascii="Times New Roman" w:hAnsi="Times New Roman" w:cs="Times New Roman"/>
          <w:szCs w:val="22"/>
        </w:rPr>
        <w:t xml:space="preserve"> 11-</w:t>
      </w:r>
      <w:r w:rsidR="000F1EA9">
        <w:rPr>
          <w:rFonts w:ascii="Times New Roman" w:hAnsi="Times New Roman" w:cs="Times New Roman"/>
          <w:szCs w:val="22"/>
        </w:rPr>
        <w:t>43</w:t>
      </w:r>
      <w:r w:rsidRPr="00CA3DE1">
        <w:rPr>
          <w:rFonts w:ascii="Times New Roman" w:hAnsi="Times New Roman" w:cs="Times New Roman"/>
          <w:szCs w:val="22"/>
        </w:rPr>
        <w:t>-</w:t>
      </w:r>
      <w:r w:rsidR="000F1EA9">
        <w:rPr>
          <w:rFonts w:ascii="Times New Roman" w:hAnsi="Times New Roman" w:cs="Times New Roman"/>
          <w:szCs w:val="22"/>
        </w:rPr>
        <w:t>7</w:t>
      </w:r>
      <w:r w:rsidRPr="00CA3DE1">
        <w:rPr>
          <w:rFonts w:ascii="Times New Roman" w:hAnsi="Times New Roman" w:cs="Times New Roman"/>
          <w:szCs w:val="22"/>
        </w:rPr>
        <w:t xml:space="preserve"> contained herein conserve and promote the public health, safety, and general welfare by</w:t>
      </w:r>
      <w:r w:rsidR="00910382">
        <w:rPr>
          <w:rFonts w:ascii="Times New Roman" w:hAnsi="Times New Roman" w:cs="Times New Roman"/>
          <w:szCs w:val="22"/>
        </w:rPr>
        <w:t xml:space="preserve"> permitting the ongoing use of Freeway Landmark Monument while also </w:t>
      </w:r>
      <w:r w:rsidR="00910382" w:rsidRPr="00910382">
        <w:rPr>
          <w:rFonts w:ascii="Times New Roman" w:hAnsi="Times New Roman" w:cs="Times New Roman"/>
          <w:szCs w:val="22"/>
        </w:rPr>
        <w:t>protecting the aesthetic and environmental values of</w:t>
      </w:r>
      <w:r w:rsidR="00910382">
        <w:rPr>
          <w:rFonts w:ascii="Times New Roman" w:hAnsi="Times New Roman" w:cs="Times New Roman"/>
          <w:szCs w:val="22"/>
        </w:rPr>
        <w:t xml:space="preserve"> </w:t>
      </w:r>
      <w:r w:rsidR="00910382" w:rsidRPr="00910382">
        <w:rPr>
          <w:rFonts w:ascii="Times New Roman" w:hAnsi="Times New Roman" w:cs="Times New Roman"/>
          <w:szCs w:val="22"/>
        </w:rPr>
        <w:t>the community, avoiding visual clutter and an overconcentration of</w:t>
      </w:r>
      <w:r w:rsidR="00910382">
        <w:rPr>
          <w:rFonts w:ascii="Times New Roman" w:hAnsi="Times New Roman" w:cs="Times New Roman"/>
          <w:szCs w:val="22"/>
        </w:rPr>
        <w:t xml:space="preserve"> </w:t>
      </w:r>
      <w:r w:rsidR="00910382" w:rsidRPr="00910382">
        <w:rPr>
          <w:rFonts w:ascii="Times New Roman" w:hAnsi="Times New Roman" w:cs="Times New Roman"/>
          <w:szCs w:val="22"/>
        </w:rPr>
        <w:t>signs, and facilitating traffic safety; and</w:t>
      </w:r>
      <w:r w:rsidRPr="00CA3DE1">
        <w:rPr>
          <w:rFonts w:ascii="Times New Roman" w:hAnsi="Times New Roman" w:cs="Times New Roman"/>
          <w:szCs w:val="22"/>
        </w:rPr>
        <w:t xml:space="preserve"> </w:t>
      </w:r>
    </w:p>
    <w:p w14:paraId="548BB15E" w14:textId="77777777" w:rsidR="000F0753" w:rsidRPr="00CA3DE1" w:rsidRDefault="000F0753" w:rsidP="00721AC7">
      <w:pPr>
        <w:spacing w:before="0" w:after="0"/>
        <w:rPr>
          <w:rFonts w:ascii="Times New Roman" w:hAnsi="Times New Roman" w:cs="Times New Roman"/>
          <w:szCs w:val="22"/>
        </w:rPr>
      </w:pPr>
    </w:p>
    <w:p w14:paraId="0311405B" w14:textId="1D315DFA" w:rsidR="000115CA" w:rsidRDefault="000F0753" w:rsidP="00721AC7">
      <w:pPr>
        <w:spacing w:before="0" w:after="0"/>
        <w:ind w:firstLine="720"/>
        <w:rPr>
          <w:rFonts w:ascii="Times New Roman" w:hAnsi="Times New Roman" w:cs="Times New Roman"/>
          <w:szCs w:val="22"/>
        </w:rPr>
      </w:pPr>
      <w:r w:rsidRPr="005D6EFF">
        <w:rPr>
          <w:rFonts w:ascii="Times New Roman" w:hAnsi="Times New Roman" w:cs="Times New Roman"/>
          <w:b/>
          <w:bCs/>
          <w:szCs w:val="22"/>
        </w:rPr>
        <w:t>WHEREAS</w:t>
      </w:r>
      <w:r w:rsidRPr="00CA3DE1">
        <w:rPr>
          <w:rFonts w:ascii="Times New Roman" w:hAnsi="Times New Roman" w:cs="Times New Roman"/>
          <w:szCs w:val="22"/>
        </w:rPr>
        <w:t xml:space="preserve">, the Planning and Zoning Board at their public hearing on </w:t>
      </w:r>
      <w:r w:rsidR="006438B3">
        <w:rPr>
          <w:rFonts w:ascii="Times New Roman" w:hAnsi="Times New Roman" w:cs="Times New Roman"/>
          <w:szCs w:val="22"/>
        </w:rPr>
        <w:t>October 9, 2024</w:t>
      </w:r>
      <w:r w:rsidRPr="00CA3DE1">
        <w:rPr>
          <w:rFonts w:ascii="Times New Roman" w:hAnsi="Times New Roman" w:cs="Times New Roman"/>
          <w:szCs w:val="22"/>
        </w:rPr>
        <w:t>, recommended that the City Council</w:t>
      </w:r>
      <w:r w:rsidR="00B27A73">
        <w:rPr>
          <w:rFonts w:ascii="Times New Roman" w:hAnsi="Times New Roman" w:cs="Times New Roman"/>
          <w:szCs w:val="22"/>
        </w:rPr>
        <w:t xml:space="preserve"> </w:t>
      </w:r>
      <w:r w:rsidR="006438B3">
        <w:rPr>
          <w:rFonts w:ascii="Times New Roman" w:hAnsi="Times New Roman" w:cs="Times New Roman"/>
          <w:szCs w:val="22"/>
        </w:rPr>
        <w:t xml:space="preserve">adopt </w:t>
      </w:r>
      <w:r w:rsidRPr="00CA3DE1">
        <w:rPr>
          <w:rFonts w:ascii="Times New Roman" w:hAnsi="Times New Roman" w:cs="Times New Roman"/>
          <w:szCs w:val="22"/>
        </w:rPr>
        <w:t>the proposed text amendments</w:t>
      </w:r>
      <w:r w:rsidR="00AA79AC">
        <w:rPr>
          <w:rFonts w:ascii="Times New Roman" w:hAnsi="Times New Roman" w:cs="Times New Roman"/>
          <w:szCs w:val="22"/>
        </w:rPr>
        <w:t>; and</w:t>
      </w:r>
    </w:p>
    <w:p w14:paraId="6E1BCD77" w14:textId="77777777" w:rsidR="00AA79AC" w:rsidRDefault="00AA79AC" w:rsidP="00721AC7">
      <w:pPr>
        <w:spacing w:before="0" w:after="0"/>
        <w:ind w:firstLine="720"/>
        <w:rPr>
          <w:rFonts w:ascii="Times New Roman" w:hAnsi="Times New Roman" w:cs="Times New Roman"/>
          <w:szCs w:val="22"/>
        </w:rPr>
      </w:pPr>
    </w:p>
    <w:p w14:paraId="2EB22E5C" w14:textId="58C26C29" w:rsidR="00AA79AC" w:rsidRPr="00AA79AC" w:rsidRDefault="00AA79AC" w:rsidP="00721AC7">
      <w:pPr>
        <w:spacing w:before="0" w:after="0"/>
        <w:ind w:firstLine="720"/>
        <w:rPr>
          <w:rFonts w:ascii="Times New Roman" w:hAnsi="Times New Roman" w:cs="Times New Roman"/>
          <w:szCs w:val="22"/>
        </w:rPr>
      </w:pPr>
      <w:r>
        <w:rPr>
          <w:rFonts w:ascii="Times New Roman" w:hAnsi="Times New Roman" w:cs="Times New Roman"/>
          <w:b/>
          <w:bCs/>
          <w:szCs w:val="22"/>
        </w:rPr>
        <w:t>WHEREAS</w:t>
      </w:r>
      <w:r>
        <w:rPr>
          <w:rFonts w:ascii="Times New Roman" w:hAnsi="Times New Roman" w:cs="Times New Roman"/>
          <w:szCs w:val="22"/>
        </w:rPr>
        <w:t>, Resolution Nos. 8245 and 8700</w:t>
      </w:r>
      <w:r w:rsidR="00B27A73">
        <w:rPr>
          <w:rFonts w:ascii="Times New Roman" w:hAnsi="Times New Roman" w:cs="Times New Roman"/>
          <w:szCs w:val="22"/>
        </w:rPr>
        <w:t>,</w:t>
      </w:r>
      <w:r>
        <w:rPr>
          <w:rFonts w:ascii="Times New Roman" w:hAnsi="Times New Roman" w:cs="Times New Roman"/>
          <w:szCs w:val="22"/>
        </w:rPr>
        <w:t xml:space="preserve"> </w:t>
      </w:r>
      <w:r w:rsidR="00B27A73">
        <w:rPr>
          <w:rFonts w:ascii="Times New Roman" w:hAnsi="Times New Roman" w:cs="Times New Roman"/>
          <w:szCs w:val="22"/>
        </w:rPr>
        <w:t xml:space="preserve">which </w:t>
      </w:r>
      <w:r>
        <w:rPr>
          <w:rFonts w:ascii="Times New Roman" w:hAnsi="Times New Roman" w:cs="Times New Roman"/>
          <w:szCs w:val="22"/>
        </w:rPr>
        <w:t>adopt</w:t>
      </w:r>
      <w:r w:rsidR="00B27A73">
        <w:rPr>
          <w:rFonts w:ascii="Times New Roman" w:hAnsi="Times New Roman" w:cs="Times New Roman"/>
          <w:szCs w:val="22"/>
        </w:rPr>
        <w:t>ed</w:t>
      </w:r>
      <w:r>
        <w:rPr>
          <w:rFonts w:ascii="Times New Roman" w:hAnsi="Times New Roman" w:cs="Times New Roman"/>
          <w:szCs w:val="22"/>
        </w:rPr>
        <w:t xml:space="preserve"> the Freeway Landmark Monument Guidelines</w:t>
      </w:r>
      <w:r w:rsidR="00B27A73">
        <w:rPr>
          <w:rFonts w:ascii="Times New Roman" w:hAnsi="Times New Roman" w:cs="Times New Roman"/>
          <w:szCs w:val="22"/>
        </w:rPr>
        <w:t>,</w:t>
      </w:r>
      <w:r>
        <w:rPr>
          <w:rFonts w:ascii="Times New Roman" w:hAnsi="Times New Roman" w:cs="Times New Roman"/>
          <w:szCs w:val="22"/>
        </w:rPr>
        <w:t xml:space="preserve"> will be simultaneously repealed upon the adoption of the proposed text amendments. </w:t>
      </w:r>
    </w:p>
    <w:p w14:paraId="6BDBADEE" w14:textId="77777777" w:rsidR="009E3ACD" w:rsidRDefault="009E3ACD" w:rsidP="00721AC7">
      <w:pPr>
        <w:spacing w:before="0" w:after="0"/>
        <w:ind w:firstLine="720"/>
        <w:rPr>
          <w:rFonts w:ascii="Times New Roman" w:hAnsi="Times New Roman" w:cs="Times New Roman"/>
          <w:szCs w:val="22"/>
        </w:rPr>
      </w:pPr>
    </w:p>
    <w:p w14:paraId="24ABB4DF" w14:textId="7D4D2262" w:rsidR="009E3ACD" w:rsidRDefault="009E3ACD" w:rsidP="00721AC7">
      <w:pPr>
        <w:widowControl/>
        <w:spacing w:before="0" w:after="0"/>
        <w:ind w:right="144" w:firstLine="720"/>
        <w:rPr>
          <w:rFonts w:ascii="Times New Roman" w:hAnsi="Times New Roman" w:cs="Times New Roman"/>
          <w:b/>
        </w:rPr>
      </w:pPr>
      <w:r>
        <w:rPr>
          <w:rFonts w:ascii="Times New Roman" w:hAnsi="Times New Roman" w:cs="Times New Roman"/>
          <w:b/>
        </w:rPr>
        <w:t>NOW THEREFORE, BE IT ORDAINED BY THE CITY COUNCIL OF THE CITY OF MESA, MARICOPA COUNTY, ARIZONA, AS FOLLOWS:</w:t>
      </w:r>
    </w:p>
    <w:p w14:paraId="34366C0B" w14:textId="77777777" w:rsidR="009E3ACD" w:rsidRPr="009E3ACD" w:rsidRDefault="009E3ACD" w:rsidP="00721AC7">
      <w:pPr>
        <w:widowControl/>
        <w:spacing w:before="0" w:after="0"/>
        <w:ind w:right="144"/>
        <w:rPr>
          <w:rFonts w:ascii="Times New Roman" w:hAnsi="Times New Roman" w:cs="Times New Roman"/>
          <w:szCs w:val="22"/>
        </w:rPr>
      </w:pPr>
    </w:p>
    <w:p w14:paraId="26DBB0D3" w14:textId="31ACC008" w:rsidR="009E3ACD" w:rsidRPr="009E3ACD" w:rsidRDefault="009E3ACD" w:rsidP="00721AC7">
      <w:pPr>
        <w:widowControl/>
        <w:spacing w:before="0" w:after="0"/>
        <w:rPr>
          <w:rFonts w:ascii="Times New Roman" w:hAnsi="Times New Roman" w:cs="Times New Roman"/>
          <w:szCs w:val="22"/>
        </w:rPr>
      </w:pPr>
      <w:bookmarkStart w:id="0" w:name="_Hlk176360338"/>
      <w:r w:rsidRPr="009E3ACD">
        <w:rPr>
          <w:rFonts w:ascii="Times New Roman" w:hAnsi="Times New Roman" w:cs="Times New Roman"/>
          <w:b/>
          <w:szCs w:val="22"/>
          <w:u w:val="single"/>
        </w:rPr>
        <w:t>Section 1</w:t>
      </w:r>
      <w:r w:rsidRPr="009E3ACD">
        <w:rPr>
          <w:rFonts w:ascii="Times New Roman" w:hAnsi="Times New Roman" w:cs="Times New Roman"/>
          <w:szCs w:val="22"/>
        </w:rPr>
        <w:t>:</w:t>
      </w:r>
      <w:r w:rsidR="00B27A73">
        <w:rPr>
          <w:rFonts w:ascii="Times New Roman" w:hAnsi="Times New Roman" w:cs="Times New Roman"/>
          <w:szCs w:val="22"/>
        </w:rPr>
        <w:t xml:space="preserve">  </w:t>
      </w:r>
      <w:bookmarkStart w:id="1" w:name="_DV_M45"/>
      <w:bookmarkStart w:id="2" w:name="_Hlk157441316"/>
      <w:bookmarkEnd w:id="1"/>
      <w:r w:rsidRPr="009E3ACD">
        <w:rPr>
          <w:rFonts w:ascii="Times New Roman" w:hAnsi="Times New Roman" w:cs="Times New Roman"/>
          <w:szCs w:val="22"/>
        </w:rPr>
        <w:t>That Mesa City Code Title 11</w:t>
      </w:r>
      <w:bookmarkStart w:id="3" w:name="_DV_M46"/>
      <w:bookmarkEnd w:id="3"/>
      <w:r w:rsidRPr="009E3ACD">
        <w:rPr>
          <w:rFonts w:ascii="Times New Roman" w:hAnsi="Times New Roman" w:cs="Times New Roman"/>
          <w:szCs w:val="22"/>
        </w:rPr>
        <w:t>, Section 11-47-3</w:t>
      </w:r>
      <w:r w:rsidR="00981F68">
        <w:rPr>
          <w:rFonts w:ascii="Times New Roman" w:hAnsi="Times New Roman" w:cs="Times New Roman"/>
          <w:szCs w:val="22"/>
        </w:rPr>
        <w:t xml:space="preserve"> is hereby</w:t>
      </w:r>
      <w:r w:rsidRPr="009E3ACD">
        <w:rPr>
          <w:rFonts w:ascii="Times New Roman" w:hAnsi="Times New Roman" w:cs="Times New Roman"/>
          <w:szCs w:val="22"/>
        </w:rPr>
        <w:t xml:space="preserve"> </w:t>
      </w:r>
      <w:bookmarkStart w:id="4" w:name="_DV_C60"/>
      <w:bookmarkEnd w:id="2"/>
      <w:r w:rsidR="00981F68">
        <w:rPr>
          <w:rFonts w:ascii="Times New Roman" w:hAnsi="Times New Roman" w:cs="Times New Roman"/>
          <w:szCs w:val="22"/>
        </w:rPr>
        <w:t>r</w:t>
      </w:r>
      <w:r w:rsidR="00981F68">
        <w:rPr>
          <w:rFonts w:ascii="Times New Roman" w:hAnsi="Times New Roman" w:cs="Times New Roman"/>
          <w:bCs/>
        </w:rPr>
        <w:t xml:space="preserve">epealed in its entirety and replaced with a new </w:t>
      </w:r>
      <w:r w:rsidR="00981F68" w:rsidRPr="009E3ACD">
        <w:rPr>
          <w:rFonts w:ascii="Times New Roman" w:hAnsi="Times New Roman" w:cs="Times New Roman"/>
          <w:szCs w:val="22"/>
        </w:rPr>
        <w:t>Title 11, Section 11-47-3</w:t>
      </w:r>
      <w:r w:rsidR="00A071C3">
        <w:rPr>
          <w:rFonts w:ascii="Times New Roman" w:hAnsi="Times New Roman" w:cs="Times New Roman"/>
          <w:szCs w:val="22"/>
        </w:rPr>
        <w:t xml:space="preserve"> </w:t>
      </w:r>
      <w:r w:rsidR="00981F68">
        <w:rPr>
          <w:rFonts w:ascii="Times New Roman" w:hAnsi="Times New Roman" w:cs="Times New Roman"/>
          <w:bCs/>
        </w:rPr>
        <w:t xml:space="preserve">Mesa City Code </w:t>
      </w:r>
      <w:r w:rsidRPr="00006DC3">
        <w:rPr>
          <w:rStyle w:val="DeltaViewInsertion"/>
          <w:rFonts w:ascii="Times New Roman" w:hAnsi="Times New Roman" w:cs="Times New Roman"/>
          <w:color w:val="auto"/>
          <w:szCs w:val="22"/>
          <w:u w:val="none"/>
        </w:rPr>
        <w:t>as follows:</w:t>
      </w:r>
      <w:bookmarkEnd w:id="4"/>
    </w:p>
    <w:bookmarkEnd w:id="0"/>
    <w:p w14:paraId="7FCBDDAC" w14:textId="77777777" w:rsidR="003E40C5" w:rsidRPr="00C14E3F" w:rsidRDefault="003E40C5" w:rsidP="00721AC7">
      <w:pPr>
        <w:spacing w:before="0" w:after="0"/>
        <w:ind w:firstLine="720"/>
        <w:rPr>
          <w:rFonts w:ascii="Times New Roman" w:hAnsi="Times New Roman" w:cs="Times New Roman"/>
          <w:szCs w:val="22"/>
        </w:rPr>
      </w:pPr>
    </w:p>
    <w:p w14:paraId="4D0AD670" w14:textId="75BBA803" w:rsidR="00793654" w:rsidRDefault="00793654" w:rsidP="00721AC7">
      <w:pPr>
        <w:spacing w:before="0" w:after="0"/>
        <w:rPr>
          <w:rFonts w:ascii="Times New Roman" w:hAnsi="Times New Roman" w:cs="Times New Roman"/>
          <w:b/>
          <w:bCs/>
          <w:szCs w:val="22"/>
        </w:rPr>
      </w:pPr>
      <w:r w:rsidRPr="009E3ACD">
        <w:rPr>
          <w:rFonts w:ascii="Times New Roman" w:hAnsi="Times New Roman" w:cs="Times New Roman"/>
          <w:b/>
          <w:bCs/>
          <w:szCs w:val="22"/>
        </w:rPr>
        <w:t>11-43-7: - FREEWAY LANDMARK MONUMENTS (FLM)</w:t>
      </w:r>
    </w:p>
    <w:p w14:paraId="1AABAABB" w14:textId="77777777" w:rsidR="009E3ACD" w:rsidRPr="009E3ACD" w:rsidRDefault="009E3ACD" w:rsidP="00721AC7">
      <w:pPr>
        <w:spacing w:before="0" w:after="0"/>
        <w:rPr>
          <w:rFonts w:ascii="Times New Roman" w:hAnsi="Times New Roman" w:cs="Times New Roman"/>
          <w:b/>
          <w:bCs/>
          <w:szCs w:val="22"/>
        </w:rPr>
      </w:pPr>
    </w:p>
    <w:p w14:paraId="743DA5EB" w14:textId="7B87B111" w:rsidR="00793654" w:rsidRDefault="00793654" w:rsidP="00721AC7">
      <w:pPr>
        <w:pStyle w:val="Heading2"/>
        <w:spacing w:before="0" w:after="0"/>
        <w:ind w:left="720" w:right="0" w:hanging="720"/>
        <w:jc w:val="both"/>
        <w:rPr>
          <w:rFonts w:cs="Times New Roman"/>
        </w:rPr>
      </w:pPr>
      <w:r w:rsidRPr="009E3ACD">
        <w:rPr>
          <w:rFonts w:cs="Times New Roman"/>
          <w:b/>
          <w:bCs/>
        </w:rPr>
        <w:t>Purpose</w:t>
      </w:r>
      <w:r w:rsidR="00320CEB">
        <w:rPr>
          <w:rFonts w:cs="Times New Roman"/>
          <w:b/>
          <w:bCs/>
        </w:rPr>
        <w:t xml:space="preserve"> and Intent</w:t>
      </w:r>
      <w:r w:rsidRPr="00D86142">
        <w:rPr>
          <w:rFonts w:cs="Times New Roman"/>
          <w:b/>
          <w:bCs/>
        </w:rPr>
        <w:t>.</w:t>
      </w:r>
      <w:r w:rsidRPr="009E3ACD">
        <w:rPr>
          <w:rFonts w:cs="Times New Roman"/>
        </w:rPr>
        <w:t xml:space="preserve"> The purpose </w:t>
      </w:r>
      <w:r w:rsidR="00320CEB">
        <w:rPr>
          <w:rFonts w:cs="Times New Roman"/>
        </w:rPr>
        <w:t xml:space="preserve">and intent </w:t>
      </w:r>
      <w:r w:rsidRPr="009E3ACD">
        <w:rPr>
          <w:rFonts w:cs="Times New Roman"/>
        </w:rPr>
        <w:t xml:space="preserve">of this Section </w:t>
      </w:r>
      <w:r w:rsidR="00320CEB">
        <w:rPr>
          <w:rFonts w:cs="Times New Roman"/>
        </w:rPr>
        <w:t xml:space="preserve">11-43-7 </w:t>
      </w:r>
      <w:r w:rsidRPr="009E3ACD">
        <w:rPr>
          <w:rFonts w:cs="Times New Roman"/>
        </w:rPr>
        <w:t>is to:</w:t>
      </w:r>
    </w:p>
    <w:p w14:paraId="4F4B22CC" w14:textId="77777777" w:rsidR="009E3ACD" w:rsidRPr="009E3ACD" w:rsidRDefault="009E3ACD" w:rsidP="00721AC7">
      <w:pPr>
        <w:spacing w:before="0" w:after="0"/>
      </w:pPr>
    </w:p>
    <w:p w14:paraId="44563A48" w14:textId="32EA440F" w:rsidR="009E3ACD" w:rsidRDefault="00A36676" w:rsidP="00721AC7">
      <w:pPr>
        <w:pStyle w:val="Heading3"/>
        <w:numPr>
          <w:ilvl w:val="0"/>
          <w:numId w:val="0"/>
        </w:numPr>
        <w:spacing w:before="0" w:after="0"/>
        <w:ind w:left="1440" w:right="0" w:hanging="720"/>
        <w:rPr>
          <w:rFonts w:ascii="Times New Roman" w:hAnsi="Times New Roman" w:cs="Times New Roman"/>
        </w:rPr>
      </w:pPr>
      <w:r>
        <w:rPr>
          <w:rFonts w:ascii="Times New Roman" w:hAnsi="Times New Roman" w:cs="Times New Roman"/>
        </w:rPr>
        <w:t>1.</w:t>
      </w:r>
      <w:r>
        <w:rPr>
          <w:rFonts w:ascii="Times New Roman" w:hAnsi="Times New Roman" w:cs="Times New Roman"/>
        </w:rPr>
        <w:tab/>
      </w:r>
      <w:r w:rsidR="00793654" w:rsidRPr="009E3ACD">
        <w:rPr>
          <w:rFonts w:ascii="Times New Roman" w:hAnsi="Times New Roman" w:cs="Times New Roman"/>
        </w:rPr>
        <w:t>Promote the effectiveness of individual F</w:t>
      </w:r>
      <w:r w:rsidR="009E43C6">
        <w:rPr>
          <w:rFonts w:ascii="Times New Roman" w:hAnsi="Times New Roman" w:cs="Times New Roman"/>
        </w:rPr>
        <w:t xml:space="preserve">reeway </w:t>
      </w:r>
      <w:r w:rsidR="00793654" w:rsidRPr="009E3ACD">
        <w:rPr>
          <w:rFonts w:ascii="Times New Roman" w:hAnsi="Times New Roman" w:cs="Times New Roman"/>
        </w:rPr>
        <w:t>L</w:t>
      </w:r>
      <w:r w:rsidR="009E43C6">
        <w:rPr>
          <w:rFonts w:ascii="Times New Roman" w:hAnsi="Times New Roman" w:cs="Times New Roman"/>
        </w:rPr>
        <w:t xml:space="preserve">andmark </w:t>
      </w:r>
      <w:r w:rsidR="00793654" w:rsidRPr="009E3ACD">
        <w:rPr>
          <w:rFonts w:ascii="Times New Roman" w:hAnsi="Times New Roman" w:cs="Times New Roman"/>
        </w:rPr>
        <w:t>M</w:t>
      </w:r>
      <w:r w:rsidR="009E43C6">
        <w:rPr>
          <w:rFonts w:ascii="Times New Roman" w:hAnsi="Times New Roman" w:cs="Times New Roman"/>
        </w:rPr>
        <w:t>onuments</w:t>
      </w:r>
      <w:r w:rsidR="00793654" w:rsidRPr="009E3ACD">
        <w:rPr>
          <w:rFonts w:ascii="Times New Roman" w:hAnsi="Times New Roman" w:cs="Times New Roman"/>
        </w:rPr>
        <w:t xml:space="preserve"> by preventing the over concentration, improper placement, deterioration, excessive size, and excessive number.</w:t>
      </w:r>
    </w:p>
    <w:p w14:paraId="048C6134" w14:textId="77777777" w:rsidR="009E3ACD" w:rsidRPr="009E3ACD" w:rsidRDefault="009E3ACD" w:rsidP="00721AC7">
      <w:pPr>
        <w:spacing w:before="0" w:after="0"/>
        <w:ind w:left="1440" w:right="0" w:hanging="720"/>
      </w:pPr>
    </w:p>
    <w:p w14:paraId="53AC14A4" w14:textId="5683CB27" w:rsidR="009E3ACD" w:rsidRPr="009E3ACD" w:rsidRDefault="00A36676" w:rsidP="00721AC7">
      <w:pPr>
        <w:pStyle w:val="Heading3"/>
        <w:numPr>
          <w:ilvl w:val="0"/>
          <w:numId w:val="0"/>
        </w:numPr>
        <w:spacing w:before="0" w:after="0"/>
        <w:ind w:left="1440" w:right="0" w:hanging="720"/>
      </w:pPr>
      <w:r>
        <w:rPr>
          <w:rFonts w:ascii="Times New Roman" w:hAnsi="Times New Roman" w:cs="Times New Roman"/>
        </w:rPr>
        <w:t>2.</w:t>
      </w:r>
      <w:r>
        <w:rPr>
          <w:rFonts w:ascii="Times New Roman" w:hAnsi="Times New Roman" w:cs="Times New Roman"/>
        </w:rPr>
        <w:tab/>
      </w:r>
      <w:r w:rsidR="00320CEB" w:rsidRPr="009E3ACD">
        <w:rPr>
          <w:rFonts w:ascii="Times New Roman" w:hAnsi="Times New Roman" w:cs="Times New Roman"/>
        </w:rPr>
        <w:t>Regulate advertising distractions that may contribute to traffic accidents</w:t>
      </w:r>
      <w:r w:rsidR="00320CEB">
        <w:rPr>
          <w:rFonts w:ascii="Times New Roman" w:hAnsi="Times New Roman" w:cs="Times New Roman"/>
        </w:rPr>
        <w:t>, thereby</w:t>
      </w:r>
      <w:r w:rsidR="00320CEB" w:rsidRPr="009E3ACD">
        <w:rPr>
          <w:rFonts w:ascii="Times New Roman" w:hAnsi="Times New Roman" w:cs="Times New Roman"/>
        </w:rPr>
        <w:t xml:space="preserve"> </w:t>
      </w:r>
      <w:r w:rsidR="00320CEB">
        <w:rPr>
          <w:rFonts w:ascii="Times New Roman" w:hAnsi="Times New Roman" w:cs="Times New Roman"/>
        </w:rPr>
        <w:t>protecting travelers from injury or damage due to distraction or obstruction of vision, and e</w:t>
      </w:r>
      <w:r w:rsidR="00793654" w:rsidRPr="009E3ACD">
        <w:rPr>
          <w:rFonts w:ascii="Times New Roman" w:hAnsi="Times New Roman" w:cs="Times New Roman"/>
        </w:rPr>
        <w:t>nhanc</w:t>
      </w:r>
      <w:r w:rsidR="00320CEB">
        <w:rPr>
          <w:rFonts w:ascii="Times New Roman" w:hAnsi="Times New Roman" w:cs="Times New Roman"/>
        </w:rPr>
        <w:t>ing</w:t>
      </w:r>
      <w:r w:rsidR="00793654" w:rsidRPr="009E3ACD">
        <w:rPr>
          <w:rFonts w:ascii="Times New Roman" w:hAnsi="Times New Roman" w:cs="Times New Roman"/>
        </w:rPr>
        <w:t xml:space="preserve"> the flow of traffic, </w:t>
      </w:r>
      <w:r w:rsidR="00320CEB">
        <w:rPr>
          <w:rFonts w:ascii="Times New Roman" w:hAnsi="Times New Roman" w:cs="Times New Roman"/>
        </w:rPr>
        <w:t xml:space="preserve">visual environment, </w:t>
      </w:r>
      <w:r w:rsidR="00793654" w:rsidRPr="009E3ACD">
        <w:rPr>
          <w:rFonts w:ascii="Times New Roman" w:hAnsi="Times New Roman" w:cs="Times New Roman"/>
        </w:rPr>
        <w:t>and the convenience, ease, and enjoyment of travel along Mesa</w:t>
      </w:r>
      <w:r>
        <w:rPr>
          <w:rFonts w:ascii="Times New Roman" w:hAnsi="Times New Roman" w:cs="Times New Roman"/>
        </w:rPr>
        <w:t>’</w:t>
      </w:r>
      <w:r w:rsidR="00793654" w:rsidRPr="009E3ACD">
        <w:rPr>
          <w:rFonts w:ascii="Times New Roman" w:hAnsi="Times New Roman" w:cs="Times New Roman"/>
        </w:rPr>
        <w:t>s freeways.</w:t>
      </w:r>
    </w:p>
    <w:p w14:paraId="2E057014" w14:textId="58835CE7" w:rsidR="009E3ACD" w:rsidRPr="009E3ACD" w:rsidRDefault="00A36676" w:rsidP="00721AC7">
      <w:pPr>
        <w:pStyle w:val="Heading3"/>
        <w:numPr>
          <w:ilvl w:val="0"/>
          <w:numId w:val="0"/>
        </w:numPr>
        <w:spacing w:before="0" w:after="0"/>
        <w:ind w:left="1440" w:right="0" w:hanging="720"/>
      </w:pPr>
      <w:r>
        <w:rPr>
          <w:rFonts w:ascii="Times New Roman" w:hAnsi="Times New Roman" w:cs="Times New Roman"/>
        </w:rPr>
        <w:tab/>
      </w:r>
    </w:p>
    <w:p w14:paraId="57BDB35B" w14:textId="44E40C68" w:rsidR="00793654" w:rsidRDefault="00320CEB" w:rsidP="00721AC7">
      <w:pPr>
        <w:pStyle w:val="Heading3"/>
        <w:numPr>
          <w:ilvl w:val="0"/>
          <w:numId w:val="0"/>
        </w:numPr>
        <w:spacing w:before="0" w:after="0"/>
        <w:ind w:left="1440" w:right="0" w:hanging="720"/>
        <w:rPr>
          <w:rFonts w:ascii="Times New Roman" w:hAnsi="Times New Roman" w:cs="Times New Roman"/>
        </w:rPr>
      </w:pPr>
      <w:r>
        <w:rPr>
          <w:rFonts w:ascii="Times New Roman" w:hAnsi="Times New Roman" w:cs="Times New Roman"/>
        </w:rPr>
        <w:t>3</w:t>
      </w:r>
      <w:r w:rsidR="00A36676">
        <w:rPr>
          <w:rFonts w:ascii="Times New Roman" w:hAnsi="Times New Roman" w:cs="Times New Roman"/>
        </w:rPr>
        <w:t>.</w:t>
      </w:r>
      <w:r w:rsidR="00A36676">
        <w:rPr>
          <w:rFonts w:ascii="Times New Roman" w:hAnsi="Times New Roman" w:cs="Times New Roman"/>
        </w:rPr>
        <w:tab/>
      </w:r>
      <w:r w:rsidR="00793654" w:rsidRPr="009E3ACD">
        <w:rPr>
          <w:rFonts w:ascii="Times New Roman" w:hAnsi="Times New Roman" w:cs="Times New Roman"/>
        </w:rPr>
        <w:t>Assure that public benefits derived from expenditures of public funds for the improvement and beautification of freeways and other public structures and spaces are protected by exercising reasonable control over the character and design of large sign structures.</w:t>
      </w:r>
    </w:p>
    <w:p w14:paraId="312BA9AD" w14:textId="77777777" w:rsidR="009E3ACD" w:rsidRPr="009E3ACD" w:rsidRDefault="009E3ACD" w:rsidP="00721AC7">
      <w:pPr>
        <w:spacing w:before="0" w:after="0"/>
      </w:pPr>
    </w:p>
    <w:p w14:paraId="52D00978" w14:textId="21406555" w:rsidR="0012054A" w:rsidRDefault="00981F68" w:rsidP="00721AC7">
      <w:pPr>
        <w:pStyle w:val="Heading2"/>
        <w:spacing w:before="0" w:after="0"/>
        <w:ind w:left="720" w:right="0" w:hanging="720"/>
        <w:jc w:val="both"/>
      </w:pPr>
      <w:r w:rsidRPr="00BF6422">
        <w:rPr>
          <w:b/>
          <w:bCs/>
        </w:rPr>
        <w:t>Applicability.</w:t>
      </w:r>
      <w:r>
        <w:t xml:space="preserve"> </w:t>
      </w:r>
      <w:r w:rsidR="00A57665">
        <w:t>T</w:t>
      </w:r>
      <w:r w:rsidR="00B43050">
        <w:t>he pr</w:t>
      </w:r>
      <w:r w:rsidR="002A7D92">
        <w:t>ovisions of this</w:t>
      </w:r>
      <w:r>
        <w:t xml:space="preserve"> </w:t>
      </w:r>
      <w:r w:rsidR="00320CEB">
        <w:t>S</w:t>
      </w:r>
      <w:r>
        <w:t xml:space="preserve">ection </w:t>
      </w:r>
      <w:r w:rsidR="00320CEB">
        <w:t xml:space="preserve">11-43-7 </w:t>
      </w:r>
      <w:r w:rsidR="002A7D92">
        <w:t xml:space="preserve">prevail </w:t>
      </w:r>
      <w:r w:rsidR="00EE2610">
        <w:t>if</w:t>
      </w:r>
      <w:r w:rsidR="00A84F24">
        <w:t xml:space="preserve"> conflicts </w:t>
      </w:r>
      <w:r w:rsidR="00CD31EF">
        <w:t xml:space="preserve">occur </w:t>
      </w:r>
      <w:r w:rsidR="00A84F24">
        <w:t>with other portions</w:t>
      </w:r>
      <w:r w:rsidR="003D6C64">
        <w:t xml:space="preserve"> </w:t>
      </w:r>
      <w:r w:rsidR="00A84F24">
        <w:t xml:space="preserve">of </w:t>
      </w:r>
      <w:r w:rsidR="003D6C64">
        <w:t xml:space="preserve">the </w:t>
      </w:r>
      <w:r w:rsidR="00BF6422">
        <w:t>S</w:t>
      </w:r>
      <w:r w:rsidR="00A84F24">
        <w:t xml:space="preserve">ign </w:t>
      </w:r>
      <w:r w:rsidR="00BF6422">
        <w:t>O</w:t>
      </w:r>
      <w:r w:rsidR="00A84F24">
        <w:t>rdinance</w:t>
      </w:r>
      <w:r w:rsidR="00BF6422">
        <w:t xml:space="preserve"> and </w:t>
      </w:r>
      <w:r>
        <w:t>govern Freeway Landmark Monuments</w:t>
      </w:r>
      <w:r w:rsidR="00BF6422">
        <w:t xml:space="preserve">, </w:t>
      </w:r>
      <w:r w:rsidR="007E2F3B">
        <w:t xml:space="preserve">regardless of </w:t>
      </w:r>
      <w:r w:rsidR="0012054A">
        <w:t>which provisions imposes a greater restriction.</w:t>
      </w:r>
    </w:p>
    <w:p w14:paraId="6298320E" w14:textId="77777777" w:rsidR="009A0E0B" w:rsidRPr="009A0E0B" w:rsidRDefault="009A0E0B" w:rsidP="00721AC7">
      <w:pPr>
        <w:spacing w:before="0" w:after="0"/>
      </w:pPr>
    </w:p>
    <w:p w14:paraId="5A50E691" w14:textId="3FF1F57A" w:rsidR="00B30638" w:rsidRPr="00245F0D" w:rsidRDefault="00B30638" w:rsidP="00721AC7">
      <w:pPr>
        <w:pStyle w:val="Heading2"/>
        <w:spacing w:before="0" w:after="0"/>
        <w:ind w:left="720" w:hanging="720"/>
        <w:jc w:val="both"/>
      </w:pPr>
      <w:r w:rsidRPr="003159CD">
        <w:rPr>
          <w:b/>
          <w:bCs/>
        </w:rPr>
        <w:t>Eligibility Requirements</w:t>
      </w:r>
      <w:r w:rsidRPr="00D86142">
        <w:rPr>
          <w:b/>
          <w:bCs/>
        </w:rPr>
        <w:t>.</w:t>
      </w:r>
      <w:r w:rsidRPr="00245F0D">
        <w:t xml:space="preserve"> To be eligible for a </w:t>
      </w:r>
      <w:r w:rsidR="00245F0D">
        <w:t>F</w:t>
      </w:r>
      <w:r w:rsidRPr="00245F0D">
        <w:t xml:space="preserve">reeway </w:t>
      </w:r>
      <w:r w:rsidR="00245F0D">
        <w:t>L</w:t>
      </w:r>
      <w:r w:rsidRPr="00245F0D">
        <w:t xml:space="preserve">andmark </w:t>
      </w:r>
      <w:r w:rsidR="00245F0D">
        <w:t>M</w:t>
      </w:r>
      <w:r w:rsidRPr="00245F0D">
        <w:t xml:space="preserve">onument, a </w:t>
      </w:r>
      <w:r w:rsidR="00245F0D">
        <w:t xml:space="preserve">development </w:t>
      </w:r>
      <w:r w:rsidRPr="00245F0D">
        <w:t>site must meet the following requirements:</w:t>
      </w:r>
    </w:p>
    <w:p w14:paraId="38897A47" w14:textId="77777777" w:rsidR="009E3ACD" w:rsidRPr="00245F0D" w:rsidRDefault="009E3ACD" w:rsidP="00721AC7">
      <w:pPr>
        <w:spacing w:before="0" w:after="0"/>
        <w:rPr>
          <w:rFonts w:ascii="Times New Roman" w:hAnsi="Times New Roman" w:cs="Times New Roman"/>
          <w:b/>
          <w:bCs/>
          <w:szCs w:val="22"/>
        </w:rPr>
      </w:pPr>
    </w:p>
    <w:p w14:paraId="14C73267" w14:textId="51FDFC4E" w:rsidR="00936C4F" w:rsidRPr="00245F0D" w:rsidRDefault="00B30638" w:rsidP="00721AC7">
      <w:pPr>
        <w:pStyle w:val="Heading3"/>
        <w:numPr>
          <w:ilvl w:val="0"/>
          <w:numId w:val="0"/>
        </w:numPr>
        <w:spacing w:before="0" w:after="0"/>
        <w:ind w:left="1440" w:right="0" w:hanging="720"/>
        <w:rPr>
          <w:rFonts w:ascii="Times New Roman" w:hAnsi="Times New Roman" w:cs="Times New Roman"/>
          <w:b/>
          <w:bCs/>
        </w:rPr>
      </w:pPr>
      <w:r w:rsidRPr="00D86142">
        <w:rPr>
          <w:rFonts w:ascii="Times New Roman" w:eastAsia="Times New Roman" w:hAnsi="Times New Roman" w:cs="Times New Roman"/>
        </w:rPr>
        <w:t>1.</w:t>
      </w:r>
      <w:r w:rsidRPr="00245F0D">
        <w:rPr>
          <w:rFonts w:ascii="Times New Roman" w:eastAsia="Times New Roman" w:hAnsi="Times New Roman" w:cs="Times New Roman"/>
          <w:b/>
          <w:bCs/>
        </w:rPr>
        <w:tab/>
      </w:r>
      <w:r w:rsidR="00793654" w:rsidRPr="00245F0D">
        <w:rPr>
          <w:rFonts w:ascii="Times New Roman" w:eastAsia="Times New Roman" w:hAnsi="Times New Roman" w:cs="Times New Roman"/>
          <w:b/>
          <w:bCs/>
          <w:i/>
          <w:iCs/>
        </w:rPr>
        <w:t>Zoning Districts</w:t>
      </w:r>
      <w:r w:rsidR="00793654" w:rsidRPr="00D86142">
        <w:rPr>
          <w:rFonts w:ascii="Times New Roman" w:eastAsia="Times New Roman" w:hAnsi="Times New Roman" w:cs="Times New Roman"/>
          <w:b/>
          <w:bCs/>
          <w:i/>
          <w:iCs/>
        </w:rPr>
        <w:t>.</w:t>
      </w:r>
      <w:r w:rsidR="00793654" w:rsidRPr="00245F0D">
        <w:rPr>
          <w:rFonts w:ascii="Times New Roman" w:hAnsi="Times New Roman" w:cs="Times New Roman"/>
        </w:rPr>
        <w:t> </w:t>
      </w:r>
      <w:r w:rsidR="003F7086" w:rsidRPr="00245F0D">
        <w:rPr>
          <w:rFonts w:ascii="Times New Roman" w:hAnsi="Times New Roman" w:cs="Times New Roman"/>
        </w:rPr>
        <w:t xml:space="preserve">The </w:t>
      </w:r>
      <w:r w:rsidR="00245F0D">
        <w:rPr>
          <w:rFonts w:ascii="Times New Roman" w:hAnsi="Times New Roman" w:cs="Times New Roman"/>
        </w:rPr>
        <w:t xml:space="preserve">development </w:t>
      </w:r>
      <w:r w:rsidR="003F7086" w:rsidRPr="00245F0D">
        <w:rPr>
          <w:rFonts w:ascii="Times New Roman" w:hAnsi="Times New Roman" w:cs="Times New Roman"/>
        </w:rPr>
        <w:t xml:space="preserve">site must be zoned Limited Commercial (LC), General Commercial (GC), Planned Employment Park (PEP), Light Industrial (LI), or General Industrial (GI). if the </w:t>
      </w:r>
      <w:r w:rsidR="00AA79AC" w:rsidRPr="00245F0D">
        <w:rPr>
          <w:rFonts w:ascii="Times New Roman" w:hAnsi="Times New Roman" w:cs="Times New Roman"/>
        </w:rPr>
        <w:t xml:space="preserve">development </w:t>
      </w:r>
      <w:r w:rsidR="003F7086" w:rsidRPr="00245F0D">
        <w:rPr>
          <w:rFonts w:ascii="Times New Roman" w:hAnsi="Times New Roman" w:cs="Times New Roman"/>
        </w:rPr>
        <w:t xml:space="preserve">site is zoned </w:t>
      </w:r>
      <w:r w:rsidR="0032234D">
        <w:rPr>
          <w:rFonts w:ascii="Times New Roman" w:hAnsi="Times New Roman" w:cs="Times New Roman"/>
        </w:rPr>
        <w:t>P</w:t>
      </w:r>
      <w:r w:rsidR="0032234D" w:rsidRPr="00245F0D">
        <w:rPr>
          <w:rFonts w:ascii="Times New Roman" w:hAnsi="Times New Roman" w:cs="Times New Roman"/>
        </w:rPr>
        <w:t xml:space="preserve">lanned </w:t>
      </w:r>
      <w:r w:rsidR="0032234D">
        <w:rPr>
          <w:rFonts w:ascii="Times New Roman" w:hAnsi="Times New Roman" w:cs="Times New Roman"/>
        </w:rPr>
        <w:t>C</w:t>
      </w:r>
      <w:r w:rsidR="0032234D" w:rsidRPr="00245F0D">
        <w:rPr>
          <w:rFonts w:ascii="Times New Roman" w:hAnsi="Times New Roman" w:cs="Times New Roman"/>
        </w:rPr>
        <w:t xml:space="preserve">ommunity </w:t>
      </w:r>
      <w:r w:rsidR="003F7086" w:rsidRPr="00245F0D">
        <w:rPr>
          <w:rFonts w:ascii="Times New Roman" w:hAnsi="Times New Roman" w:cs="Times New Roman"/>
        </w:rPr>
        <w:t xml:space="preserve">(PC) or </w:t>
      </w:r>
      <w:r w:rsidR="0032234D">
        <w:rPr>
          <w:rFonts w:ascii="Times New Roman" w:hAnsi="Times New Roman" w:cs="Times New Roman"/>
        </w:rPr>
        <w:t>I</w:t>
      </w:r>
      <w:r w:rsidR="0032234D" w:rsidRPr="00245F0D">
        <w:rPr>
          <w:rFonts w:ascii="Times New Roman" w:hAnsi="Times New Roman" w:cs="Times New Roman"/>
        </w:rPr>
        <w:t xml:space="preserve">nfill </w:t>
      </w:r>
      <w:r w:rsidR="0032234D">
        <w:rPr>
          <w:rFonts w:ascii="Times New Roman" w:hAnsi="Times New Roman" w:cs="Times New Roman"/>
        </w:rPr>
        <w:t>D</w:t>
      </w:r>
      <w:r w:rsidR="003F7086" w:rsidRPr="00245F0D">
        <w:rPr>
          <w:rFonts w:ascii="Times New Roman" w:hAnsi="Times New Roman" w:cs="Times New Roman"/>
        </w:rPr>
        <w:t>istrict-2 (</w:t>
      </w:r>
      <w:r w:rsidR="00F00974">
        <w:rPr>
          <w:rFonts w:ascii="Times New Roman" w:hAnsi="Times New Roman" w:cs="Times New Roman"/>
        </w:rPr>
        <w:t>ID</w:t>
      </w:r>
      <w:r w:rsidR="003F7086" w:rsidRPr="00245F0D">
        <w:rPr>
          <w:rFonts w:ascii="Times New Roman" w:hAnsi="Times New Roman" w:cs="Times New Roman"/>
        </w:rPr>
        <w:t>-2)</w:t>
      </w:r>
      <w:r w:rsidR="008C05B5" w:rsidRPr="00245F0D">
        <w:rPr>
          <w:rFonts w:ascii="Times New Roman" w:hAnsi="Times New Roman" w:cs="Times New Roman"/>
        </w:rPr>
        <w:t xml:space="preserve">, a </w:t>
      </w:r>
      <w:r w:rsidR="0032234D">
        <w:rPr>
          <w:rFonts w:ascii="Times New Roman" w:hAnsi="Times New Roman" w:cs="Times New Roman"/>
        </w:rPr>
        <w:t>F</w:t>
      </w:r>
      <w:r w:rsidR="00AA79AC" w:rsidRPr="00245F0D">
        <w:rPr>
          <w:rFonts w:ascii="Times New Roman" w:hAnsi="Times New Roman" w:cs="Times New Roman"/>
        </w:rPr>
        <w:t xml:space="preserve">reeway </w:t>
      </w:r>
      <w:r w:rsidR="0032234D">
        <w:rPr>
          <w:rFonts w:ascii="Times New Roman" w:hAnsi="Times New Roman" w:cs="Times New Roman"/>
        </w:rPr>
        <w:t>L</w:t>
      </w:r>
      <w:r w:rsidR="00AA79AC" w:rsidRPr="00245F0D">
        <w:rPr>
          <w:rFonts w:ascii="Times New Roman" w:hAnsi="Times New Roman" w:cs="Times New Roman"/>
        </w:rPr>
        <w:t xml:space="preserve">andmark </w:t>
      </w:r>
      <w:r w:rsidR="0032234D">
        <w:rPr>
          <w:rFonts w:ascii="Times New Roman" w:hAnsi="Times New Roman" w:cs="Times New Roman"/>
        </w:rPr>
        <w:t>M</w:t>
      </w:r>
      <w:r w:rsidR="00AA79AC" w:rsidRPr="00245F0D">
        <w:rPr>
          <w:rFonts w:ascii="Times New Roman" w:hAnsi="Times New Roman" w:cs="Times New Roman"/>
        </w:rPr>
        <w:t>onument</w:t>
      </w:r>
      <w:r w:rsidR="008C05B5" w:rsidRPr="00245F0D">
        <w:rPr>
          <w:rFonts w:ascii="Times New Roman" w:hAnsi="Times New Roman" w:cs="Times New Roman"/>
        </w:rPr>
        <w:t xml:space="preserve"> may be permitted </w:t>
      </w:r>
      <w:r w:rsidR="000006D8" w:rsidRPr="00245F0D">
        <w:rPr>
          <w:rFonts w:ascii="Times New Roman" w:hAnsi="Times New Roman" w:cs="Times New Roman"/>
        </w:rPr>
        <w:t>in conjunction with a commercial or industrial use</w:t>
      </w:r>
      <w:r w:rsidR="0032234D">
        <w:rPr>
          <w:rFonts w:ascii="Times New Roman" w:hAnsi="Times New Roman" w:cs="Times New Roman"/>
        </w:rPr>
        <w:t>,</w:t>
      </w:r>
      <w:r w:rsidR="003F7086" w:rsidRPr="00245F0D">
        <w:rPr>
          <w:rFonts w:ascii="Times New Roman" w:hAnsi="Times New Roman" w:cs="Times New Roman"/>
        </w:rPr>
        <w:t xml:space="preserve"> if specified as </w:t>
      </w:r>
      <w:r w:rsidR="005803D7">
        <w:rPr>
          <w:rFonts w:ascii="Times New Roman" w:hAnsi="Times New Roman" w:cs="Times New Roman"/>
        </w:rPr>
        <w:t>permitted</w:t>
      </w:r>
      <w:r w:rsidR="003F7086" w:rsidRPr="00245F0D">
        <w:rPr>
          <w:rFonts w:ascii="Times New Roman" w:hAnsi="Times New Roman" w:cs="Times New Roman"/>
        </w:rPr>
        <w:t xml:space="preserve"> in the approved Community Plan or Infill Plan.</w:t>
      </w:r>
    </w:p>
    <w:p w14:paraId="4234508E" w14:textId="3C66BD7D" w:rsidR="009E3ACD" w:rsidRPr="00245F0D" w:rsidRDefault="009E3ACD" w:rsidP="00721AC7">
      <w:pPr>
        <w:spacing w:before="0" w:after="0"/>
        <w:ind w:left="1440" w:right="0" w:hanging="720"/>
      </w:pPr>
    </w:p>
    <w:p w14:paraId="4848F799" w14:textId="0FE5C749" w:rsidR="00D826DC" w:rsidRPr="00D5352F" w:rsidRDefault="00CC34EF" w:rsidP="00721AC7">
      <w:pPr>
        <w:pStyle w:val="Heading3"/>
        <w:numPr>
          <w:ilvl w:val="0"/>
          <w:numId w:val="0"/>
        </w:numPr>
        <w:spacing w:before="0" w:after="0"/>
        <w:ind w:left="1440" w:right="0" w:hanging="720"/>
        <w:rPr>
          <w:rFonts w:ascii="Times New Roman" w:hAnsi="Times New Roman" w:cs="Times New Roman"/>
          <w:b/>
        </w:rPr>
      </w:pPr>
      <w:r w:rsidRPr="000A1117">
        <w:rPr>
          <w:rFonts w:ascii="Times New Roman" w:hAnsi="Times New Roman" w:cs="Times New Roman"/>
          <w:bCs/>
          <w:iCs/>
        </w:rPr>
        <w:t>2.</w:t>
      </w:r>
      <w:r w:rsidRPr="000A1117">
        <w:rPr>
          <w:rFonts w:ascii="Times New Roman" w:hAnsi="Times New Roman" w:cs="Times New Roman"/>
          <w:bCs/>
          <w:iCs/>
        </w:rPr>
        <w:tab/>
      </w:r>
      <w:r w:rsidR="00802E8E" w:rsidRPr="000A1117">
        <w:rPr>
          <w:rFonts w:ascii="Times New Roman" w:hAnsi="Times New Roman" w:cs="Times New Roman"/>
          <w:b/>
          <w:i/>
        </w:rPr>
        <w:t>Minimum Site Area</w:t>
      </w:r>
      <w:r w:rsidR="00802E8E" w:rsidRPr="000A1117">
        <w:rPr>
          <w:rFonts w:ascii="Times New Roman" w:hAnsi="Times New Roman" w:cs="Times New Roman"/>
          <w:b/>
          <w:iCs/>
        </w:rPr>
        <w:t>.</w:t>
      </w:r>
      <w:r w:rsidR="00802E8E" w:rsidRPr="00D5352F">
        <w:rPr>
          <w:rFonts w:ascii="Times New Roman" w:hAnsi="Times New Roman" w:cs="Times New Roman"/>
          <w:b/>
        </w:rPr>
        <w:t xml:space="preserve"> </w:t>
      </w:r>
    </w:p>
    <w:p w14:paraId="78E83D46" w14:textId="77777777" w:rsidR="00D826DC" w:rsidRPr="00D5352F" w:rsidRDefault="00D826DC" w:rsidP="00721AC7">
      <w:pPr>
        <w:pStyle w:val="Heading3"/>
        <w:numPr>
          <w:ilvl w:val="0"/>
          <w:numId w:val="0"/>
        </w:numPr>
        <w:spacing w:before="0" w:after="0"/>
        <w:ind w:left="1440" w:right="0"/>
        <w:rPr>
          <w:rFonts w:ascii="Times New Roman" w:hAnsi="Times New Roman" w:cs="Times New Roman"/>
          <w:b/>
        </w:rPr>
      </w:pPr>
    </w:p>
    <w:p w14:paraId="09FAA5D8" w14:textId="756CFE24" w:rsidR="007E7239" w:rsidRPr="00D5352F" w:rsidRDefault="00D826DC" w:rsidP="00721AC7">
      <w:pPr>
        <w:pStyle w:val="Heading3"/>
        <w:numPr>
          <w:ilvl w:val="0"/>
          <w:numId w:val="0"/>
        </w:numPr>
        <w:spacing w:before="0" w:after="0"/>
        <w:ind w:left="2160" w:right="0" w:hanging="720"/>
        <w:rPr>
          <w:rFonts w:ascii="Times New Roman" w:hAnsi="Times New Roman" w:cs="Times New Roman"/>
          <w:bCs/>
        </w:rPr>
      </w:pPr>
      <w:r w:rsidRPr="00D5352F">
        <w:rPr>
          <w:rFonts w:ascii="Times New Roman" w:hAnsi="Times New Roman" w:cs="Times New Roman"/>
          <w:bCs/>
        </w:rPr>
        <w:t>a.</w:t>
      </w:r>
      <w:r w:rsidRPr="00D5352F">
        <w:rPr>
          <w:rFonts w:ascii="Times New Roman" w:hAnsi="Times New Roman" w:cs="Times New Roman"/>
          <w:b/>
        </w:rPr>
        <w:tab/>
      </w:r>
      <w:r w:rsidR="00802E8E" w:rsidRPr="00D5352F">
        <w:rPr>
          <w:rFonts w:ascii="Times New Roman" w:hAnsi="Times New Roman" w:cs="Times New Roman"/>
          <w:bCs/>
        </w:rPr>
        <w:t>The development site must be at</w:t>
      </w:r>
      <w:r w:rsidR="009E3ACD" w:rsidRPr="00D5352F">
        <w:rPr>
          <w:rFonts w:ascii="Times New Roman" w:hAnsi="Times New Roman" w:cs="Times New Roman"/>
          <w:bCs/>
        </w:rPr>
        <w:t xml:space="preserve"> </w:t>
      </w:r>
      <w:r w:rsidR="00802E8E" w:rsidRPr="00D5352F">
        <w:rPr>
          <w:rFonts w:ascii="Times New Roman" w:hAnsi="Times New Roman" w:cs="Times New Roman"/>
          <w:bCs/>
        </w:rPr>
        <w:t>least thirty (30) contiguous acres in size.</w:t>
      </w:r>
    </w:p>
    <w:p w14:paraId="79080F22" w14:textId="77777777" w:rsidR="00D826DC" w:rsidRPr="00D5352F" w:rsidRDefault="00D826DC" w:rsidP="00721AC7">
      <w:pPr>
        <w:spacing w:before="0" w:after="0"/>
        <w:ind w:right="0"/>
        <w:rPr>
          <w:bCs/>
        </w:rPr>
      </w:pPr>
    </w:p>
    <w:p w14:paraId="3A31857E" w14:textId="48679EF9" w:rsidR="00D826DC" w:rsidRPr="00D5352F" w:rsidRDefault="00D826DC" w:rsidP="00721AC7">
      <w:pPr>
        <w:spacing w:before="0" w:after="0"/>
        <w:ind w:left="2160" w:right="0" w:hanging="720"/>
        <w:rPr>
          <w:rFonts w:ascii="Times New Roman" w:hAnsi="Times New Roman" w:cs="Times New Roman"/>
          <w:bCs/>
        </w:rPr>
      </w:pPr>
      <w:r w:rsidRPr="00D5352F">
        <w:rPr>
          <w:rFonts w:ascii="Times New Roman" w:hAnsi="Times New Roman" w:cs="Times New Roman"/>
          <w:bCs/>
        </w:rPr>
        <w:t>b.</w:t>
      </w:r>
      <w:r w:rsidRPr="00D5352F">
        <w:rPr>
          <w:rFonts w:ascii="Times New Roman" w:hAnsi="Times New Roman" w:cs="Times New Roman"/>
          <w:bCs/>
        </w:rPr>
        <w:tab/>
        <w:t>This requirement may be met by one parcel of land thirty (30) acres or more in size, or a combination of adjoining parcels of land that are not separated by a right-of-way dedicated to the City, that are collectively thirty (30) acres or more in size.</w:t>
      </w:r>
    </w:p>
    <w:p w14:paraId="3D52C67A" w14:textId="77777777" w:rsidR="009E3ACD" w:rsidRPr="00D5352F" w:rsidRDefault="009E3ACD" w:rsidP="00721AC7">
      <w:pPr>
        <w:spacing w:before="0" w:after="0"/>
      </w:pPr>
    </w:p>
    <w:p w14:paraId="51565759" w14:textId="715E9EB1" w:rsidR="0082448F" w:rsidRPr="00D5352F" w:rsidRDefault="00CC34EF" w:rsidP="00721AC7">
      <w:pPr>
        <w:pStyle w:val="Heading3"/>
        <w:numPr>
          <w:ilvl w:val="0"/>
          <w:numId w:val="0"/>
        </w:numPr>
        <w:spacing w:before="0" w:after="0"/>
        <w:ind w:left="1440" w:right="0" w:hanging="720"/>
        <w:rPr>
          <w:rFonts w:ascii="Times New Roman" w:hAnsi="Times New Roman" w:cs="Times New Roman"/>
          <w:b/>
        </w:rPr>
      </w:pPr>
      <w:r w:rsidRPr="00D5352F">
        <w:rPr>
          <w:rFonts w:ascii="Times New Roman" w:hAnsi="Times New Roman" w:cs="Times New Roman"/>
          <w:bCs/>
          <w:iCs/>
        </w:rPr>
        <w:t>3</w:t>
      </w:r>
      <w:r w:rsidR="000A6F4E" w:rsidRPr="00D5352F">
        <w:rPr>
          <w:rFonts w:ascii="Times New Roman" w:hAnsi="Times New Roman" w:cs="Times New Roman"/>
          <w:bCs/>
          <w:iCs/>
        </w:rPr>
        <w:t>.</w:t>
      </w:r>
      <w:r w:rsidR="000A6F4E" w:rsidRPr="00D5352F">
        <w:rPr>
          <w:rFonts w:ascii="Times New Roman" w:hAnsi="Times New Roman" w:cs="Times New Roman"/>
          <w:b/>
          <w:iCs/>
        </w:rPr>
        <w:tab/>
      </w:r>
      <w:r w:rsidR="00802E8E" w:rsidRPr="00D5352F">
        <w:rPr>
          <w:rFonts w:ascii="Times New Roman" w:hAnsi="Times New Roman" w:cs="Times New Roman"/>
          <w:b/>
          <w:i/>
        </w:rPr>
        <w:t>Frontage</w:t>
      </w:r>
      <w:r w:rsidR="00802E8E" w:rsidRPr="00D5352F">
        <w:rPr>
          <w:rFonts w:ascii="Times New Roman" w:hAnsi="Times New Roman" w:cs="Times New Roman"/>
          <w:b/>
        </w:rPr>
        <w:t xml:space="preserve">. </w:t>
      </w:r>
      <w:r w:rsidR="00802E8E" w:rsidRPr="00D5352F">
        <w:rPr>
          <w:rFonts w:ascii="Times New Roman" w:hAnsi="Times New Roman" w:cs="Times New Roman"/>
          <w:bCs/>
        </w:rPr>
        <w:t xml:space="preserve">The </w:t>
      </w:r>
      <w:r w:rsidR="00245F0D" w:rsidRPr="00D5352F">
        <w:rPr>
          <w:rFonts w:ascii="Times New Roman" w:hAnsi="Times New Roman" w:cs="Times New Roman"/>
          <w:bCs/>
        </w:rPr>
        <w:t>development</w:t>
      </w:r>
      <w:r w:rsidR="00B61172" w:rsidRPr="00D5352F">
        <w:rPr>
          <w:rFonts w:ascii="Times New Roman" w:hAnsi="Times New Roman" w:cs="Times New Roman"/>
          <w:bCs/>
        </w:rPr>
        <w:t xml:space="preserve"> </w:t>
      </w:r>
      <w:r w:rsidR="00802E8E" w:rsidRPr="00D5352F">
        <w:rPr>
          <w:rFonts w:ascii="Times New Roman" w:hAnsi="Times New Roman" w:cs="Times New Roman"/>
          <w:bCs/>
        </w:rPr>
        <w:t xml:space="preserve">site must have frontage on a freeway and an intersecting </w:t>
      </w:r>
      <w:r w:rsidR="00802E8E" w:rsidRPr="00D5352F">
        <w:rPr>
          <w:rFonts w:ascii="Times New Roman" w:hAnsi="Times New Roman" w:cs="Times New Roman"/>
          <w:bCs/>
        </w:rPr>
        <w:lastRenderedPageBreak/>
        <w:t>arterial street.</w:t>
      </w:r>
      <w:r w:rsidR="00802E8E" w:rsidRPr="00D5352F">
        <w:rPr>
          <w:rFonts w:ascii="Times New Roman" w:hAnsi="Times New Roman" w:cs="Times New Roman"/>
          <w:b/>
        </w:rPr>
        <w:t xml:space="preserve"> </w:t>
      </w:r>
    </w:p>
    <w:p w14:paraId="4D41A8F6" w14:textId="77777777" w:rsidR="00C14E3F" w:rsidRPr="00D5352F" w:rsidRDefault="00C14E3F" w:rsidP="00721AC7">
      <w:pPr>
        <w:spacing w:before="0" w:after="0"/>
      </w:pPr>
    </w:p>
    <w:p w14:paraId="289352A1" w14:textId="50E80AFA" w:rsidR="003F7086" w:rsidRPr="00D5352F" w:rsidRDefault="0082448F" w:rsidP="00721AC7">
      <w:pPr>
        <w:pStyle w:val="Heading2"/>
        <w:spacing w:before="0" w:after="0"/>
        <w:ind w:left="720" w:hanging="720"/>
        <w:jc w:val="both"/>
      </w:pPr>
      <w:r w:rsidRPr="00D5352F">
        <w:rPr>
          <w:b/>
          <w:bCs/>
        </w:rPr>
        <w:t>Authorization</w:t>
      </w:r>
      <w:r w:rsidRPr="00D5352F">
        <w:t>.</w:t>
      </w:r>
      <w:r w:rsidR="00260C65" w:rsidRPr="00D5352F">
        <w:t xml:space="preserve"> </w:t>
      </w:r>
      <w:r w:rsidR="000A6F4E" w:rsidRPr="00D5352F">
        <w:t xml:space="preserve">Freeway Landmark Monuments require the </w:t>
      </w:r>
      <w:r w:rsidR="003F7086" w:rsidRPr="00D5352F">
        <w:t xml:space="preserve">following </w:t>
      </w:r>
      <w:r w:rsidR="000A6F4E" w:rsidRPr="00D5352F">
        <w:t>recommendation</w:t>
      </w:r>
      <w:r w:rsidR="003F7086" w:rsidRPr="00D5352F">
        <w:t>s and approvals:</w:t>
      </w:r>
      <w:r w:rsidR="000A6F4E" w:rsidRPr="00D5352F">
        <w:t xml:space="preserve"> </w:t>
      </w:r>
    </w:p>
    <w:p w14:paraId="4515ACEB" w14:textId="77777777" w:rsidR="003F7086" w:rsidRPr="00D5352F" w:rsidRDefault="003F7086" w:rsidP="00721AC7">
      <w:pPr>
        <w:pStyle w:val="Heading2"/>
        <w:numPr>
          <w:ilvl w:val="0"/>
          <w:numId w:val="0"/>
        </w:numPr>
        <w:spacing w:before="0" w:after="0"/>
        <w:ind w:left="720" w:right="0"/>
        <w:jc w:val="both"/>
        <w:rPr>
          <w:rFonts w:cs="Times New Roman"/>
          <w:bCs/>
        </w:rPr>
      </w:pPr>
    </w:p>
    <w:p w14:paraId="7ADC2430" w14:textId="251CFF8A" w:rsidR="003F7086" w:rsidRPr="00D5352F" w:rsidRDefault="003F7086" w:rsidP="00721AC7">
      <w:pPr>
        <w:pStyle w:val="Heading2"/>
        <w:numPr>
          <w:ilvl w:val="0"/>
          <w:numId w:val="0"/>
        </w:numPr>
        <w:spacing w:before="0" w:after="0"/>
        <w:ind w:left="720" w:right="0"/>
        <w:jc w:val="both"/>
        <w:rPr>
          <w:rFonts w:cs="Times New Roman"/>
          <w:bCs/>
        </w:rPr>
      </w:pPr>
      <w:r w:rsidRPr="00D5352F">
        <w:rPr>
          <w:rFonts w:cs="Times New Roman"/>
          <w:bCs/>
        </w:rPr>
        <w:t>1.</w:t>
      </w:r>
      <w:r w:rsidRPr="00D5352F">
        <w:rPr>
          <w:rFonts w:cs="Times New Roman"/>
          <w:bCs/>
        </w:rPr>
        <w:tab/>
      </w:r>
      <w:r w:rsidR="00245F0D" w:rsidRPr="00D5352F">
        <w:rPr>
          <w:rFonts w:cs="Times New Roman"/>
          <w:bCs/>
        </w:rPr>
        <w:t>R</w:t>
      </w:r>
      <w:r w:rsidR="000006D8" w:rsidRPr="00D5352F">
        <w:rPr>
          <w:rFonts w:cs="Times New Roman"/>
          <w:bCs/>
        </w:rPr>
        <w:t>ecommendation</w:t>
      </w:r>
      <w:r w:rsidRPr="00D5352F">
        <w:rPr>
          <w:rFonts w:cs="Times New Roman"/>
          <w:bCs/>
        </w:rPr>
        <w:t xml:space="preserve"> </w:t>
      </w:r>
      <w:r w:rsidR="0032234D" w:rsidRPr="00D5352F">
        <w:rPr>
          <w:rFonts w:cs="Times New Roman"/>
          <w:bCs/>
        </w:rPr>
        <w:t>b</w:t>
      </w:r>
      <w:r w:rsidRPr="00D5352F">
        <w:rPr>
          <w:rFonts w:cs="Times New Roman"/>
          <w:bCs/>
        </w:rPr>
        <w:t xml:space="preserve">y </w:t>
      </w:r>
      <w:r w:rsidR="000A6F4E" w:rsidRPr="00D5352F">
        <w:rPr>
          <w:rFonts w:cs="Times New Roman"/>
          <w:bCs/>
        </w:rPr>
        <w:t>the Design Review Board</w:t>
      </w:r>
      <w:r w:rsidRPr="00D5352F">
        <w:rPr>
          <w:rFonts w:cs="Times New Roman"/>
          <w:bCs/>
        </w:rPr>
        <w:t>;</w:t>
      </w:r>
      <w:r w:rsidR="000A6F4E" w:rsidRPr="00D5352F">
        <w:rPr>
          <w:rFonts w:cs="Times New Roman"/>
          <w:bCs/>
        </w:rPr>
        <w:t xml:space="preserve"> </w:t>
      </w:r>
    </w:p>
    <w:p w14:paraId="1D83AA79" w14:textId="77777777" w:rsidR="003F7086" w:rsidRPr="00D5352F" w:rsidRDefault="003F7086" w:rsidP="00721AC7">
      <w:pPr>
        <w:pStyle w:val="Heading2"/>
        <w:numPr>
          <w:ilvl w:val="0"/>
          <w:numId w:val="0"/>
        </w:numPr>
        <w:spacing w:before="0" w:after="0"/>
        <w:ind w:left="720" w:right="0"/>
        <w:jc w:val="both"/>
        <w:rPr>
          <w:rFonts w:cs="Times New Roman"/>
          <w:bCs/>
        </w:rPr>
      </w:pPr>
    </w:p>
    <w:p w14:paraId="69C0B86D" w14:textId="64840F79" w:rsidR="003F7086" w:rsidRPr="00D5352F" w:rsidRDefault="003F7086" w:rsidP="00721AC7">
      <w:pPr>
        <w:pStyle w:val="Heading2"/>
        <w:numPr>
          <w:ilvl w:val="0"/>
          <w:numId w:val="0"/>
        </w:numPr>
        <w:spacing w:before="0" w:after="0"/>
        <w:ind w:left="1440" w:right="0" w:hanging="720"/>
        <w:jc w:val="both"/>
        <w:rPr>
          <w:rFonts w:cs="Times New Roman"/>
          <w:bCs/>
        </w:rPr>
      </w:pPr>
      <w:r w:rsidRPr="00D5352F">
        <w:rPr>
          <w:rFonts w:cs="Times New Roman"/>
          <w:bCs/>
        </w:rPr>
        <w:t>2.</w:t>
      </w:r>
      <w:r w:rsidRPr="00D5352F">
        <w:rPr>
          <w:rFonts w:cs="Times New Roman"/>
          <w:bCs/>
        </w:rPr>
        <w:tab/>
      </w:r>
      <w:r w:rsidR="00245F0D" w:rsidRPr="00D5352F">
        <w:rPr>
          <w:rFonts w:cs="Times New Roman"/>
          <w:bCs/>
        </w:rPr>
        <w:t>R</w:t>
      </w:r>
      <w:r w:rsidRPr="00D5352F">
        <w:rPr>
          <w:rFonts w:cs="Times New Roman"/>
          <w:bCs/>
        </w:rPr>
        <w:t>ecommendation by</w:t>
      </w:r>
      <w:r w:rsidR="000A6F4E" w:rsidRPr="00D5352F">
        <w:rPr>
          <w:rFonts w:cs="Times New Roman"/>
          <w:bCs/>
        </w:rPr>
        <w:t xml:space="preserve"> the Planning and Zoning Board</w:t>
      </w:r>
      <w:r w:rsidRPr="00D5352F">
        <w:rPr>
          <w:rFonts w:cs="Times New Roman"/>
          <w:bCs/>
        </w:rPr>
        <w:t>;</w:t>
      </w:r>
    </w:p>
    <w:p w14:paraId="729F9DA4" w14:textId="77777777" w:rsidR="003F7086" w:rsidRPr="00D5352F" w:rsidRDefault="003F7086" w:rsidP="00721AC7">
      <w:pPr>
        <w:pStyle w:val="Heading2"/>
        <w:numPr>
          <w:ilvl w:val="0"/>
          <w:numId w:val="0"/>
        </w:numPr>
        <w:spacing w:before="0" w:after="0"/>
        <w:ind w:left="720" w:right="0"/>
        <w:jc w:val="both"/>
        <w:rPr>
          <w:rFonts w:cs="Times New Roman"/>
          <w:bCs/>
        </w:rPr>
      </w:pPr>
    </w:p>
    <w:p w14:paraId="2791C2EE" w14:textId="2B295182" w:rsidR="00B61172" w:rsidRPr="00D5352F" w:rsidRDefault="003F7086" w:rsidP="00721AC7">
      <w:pPr>
        <w:pStyle w:val="Heading2"/>
        <w:numPr>
          <w:ilvl w:val="0"/>
          <w:numId w:val="0"/>
        </w:numPr>
        <w:spacing w:before="0" w:after="0"/>
        <w:ind w:left="1440" w:right="0" w:hanging="720"/>
        <w:jc w:val="both"/>
        <w:rPr>
          <w:rFonts w:cs="Times New Roman"/>
          <w:bCs/>
        </w:rPr>
      </w:pPr>
      <w:r w:rsidRPr="00D5352F">
        <w:rPr>
          <w:rFonts w:cs="Times New Roman"/>
          <w:bCs/>
        </w:rPr>
        <w:t>3.</w:t>
      </w:r>
      <w:r w:rsidRPr="00D5352F">
        <w:rPr>
          <w:rFonts w:cs="Times New Roman"/>
          <w:bCs/>
        </w:rPr>
        <w:tab/>
      </w:r>
      <w:r w:rsidR="00245F0D" w:rsidRPr="00D5352F">
        <w:rPr>
          <w:rFonts w:cs="Times New Roman"/>
          <w:bCs/>
        </w:rPr>
        <w:t>A</w:t>
      </w:r>
      <w:r w:rsidRPr="00D5352F">
        <w:rPr>
          <w:rFonts w:cs="Times New Roman"/>
          <w:bCs/>
        </w:rPr>
        <w:t>pproval and issuance of a</w:t>
      </w:r>
      <w:r w:rsidR="000A6F4E" w:rsidRPr="00D5352F">
        <w:rPr>
          <w:rFonts w:cs="Times New Roman"/>
          <w:bCs/>
        </w:rPr>
        <w:t xml:space="preserve"> Council Use Permit in accordance with Section 11-70-6 of the Zoning Ordinance and the standards contained within this Section</w:t>
      </w:r>
      <w:r w:rsidR="00320CEB" w:rsidRPr="00D5352F">
        <w:rPr>
          <w:rFonts w:cs="Times New Roman"/>
          <w:bCs/>
        </w:rPr>
        <w:t xml:space="preserve"> 11-43-7</w:t>
      </w:r>
      <w:r w:rsidR="00B61172" w:rsidRPr="00D5352F">
        <w:rPr>
          <w:rFonts w:cs="Times New Roman"/>
          <w:bCs/>
        </w:rPr>
        <w:t>;</w:t>
      </w:r>
      <w:r w:rsidR="0032234D" w:rsidRPr="00D5352F">
        <w:rPr>
          <w:rFonts w:cs="Times New Roman"/>
          <w:bCs/>
        </w:rPr>
        <w:t xml:space="preserve"> </w:t>
      </w:r>
      <w:r w:rsidR="00245F0D" w:rsidRPr="00D5352F">
        <w:rPr>
          <w:rFonts w:cs="Times New Roman"/>
          <w:bCs/>
        </w:rPr>
        <w:t>and</w:t>
      </w:r>
    </w:p>
    <w:p w14:paraId="582E0B7F" w14:textId="77777777" w:rsidR="00B61172" w:rsidRPr="00D5352F" w:rsidRDefault="00B61172" w:rsidP="00721AC7">
      <w:pPr>
        <w:spacing w:before="0" w:after="0"/>
        <w:rPr>
          <w:rFonts w:ascii="Times New Roman" w:hAnsi="Times New Roman" w:cs="Times New Roman"/>
        </w:rPr>
      </w:pPr>
    </w:p>
    <w:p w14:paraId="04AA5E43" w14:textId="2CF079D1" w:rsidR="00B61172" w:rsidRPr="00D5352F" w:rsidRDefault="00B61172" w:rsidP="00721AC7">
      <w:pPr>
        <w:spacing w:before="0" w:after="0"/>
        <w:ind w:left="1440" w:right="0" w:hanging="720"/>
        <w:rPr>
          <w:rFonts w:ascii="Times New Roman" w:hAnsi="Times New Roman" w:cs="Times New Roman"/>
        </w:rPr>
      </w:pPr>
      <w:r w:rsidRPr="00D5352F">
        <w:rPr>
          <w:rFonts w:ascii="Times New Roman" w:hAnsi="Times New Roman" w:cs="Times New Roman"/>
        </w:rPr>
        <w:t>4.</w:t>
      </w:r>
      <w:r w:rsidRPr="00D5352F">
        <w:rPr>
          <w:rFonts w:ascii="Times New Roman" w:hAnsi="Times New Roman" w:cs="Times New Roman"/>
        </w:rPr>
        <w:tab/>
      </w:r>
      <w:r w:rsidR="00245F0D" w:rsidRPr="00D5352F">
        <w:rPr>
          <w:rFonts w:ascii="Times New Roman" w:hAnsi="Times New Roman" w:cs="Times New Roman"/>
          <w:bCs/>
        </w:rPr>
        <w:t xml:space="preserve">Issuance of a sign permit in accordance with Title 11, Chapter 47 of the Zoning Ordinance. </w:t>
      </w:r>
    </w:p>
    <w:p w14:paraId="586CF435" w14:textId="77777777" w:rsidR="00C14E3F" w:rsidRPr="00D5352F" w:rsidRDefault="00C14E3F" w:rsidP="00721AC7">
      <w:pPr>
        <w:spacing w:before="0" w:after="0"/>
        <w:rPr>
          <w:rFonts w:ascii="Times New Roman" w:hAnsi="Times New Roman" w:cs="Times New Roman"/>
        </w:rPr>
      </w:pPr>
    </w:p>
    <w:p w14:paraId="5DA59716" w14:textId="38233B73" w:rsidR="00497B50" w:rsidRPr="00D5352F" w:rsidRDefault="008C05B5" w:rsidP="004A1D26">
      <w:pPr>
        <w:pStyle w:val="Heading2"/>
        <w:spacing w:before="0" w:after="0"/>
        <w:ind w:left="720" w:hanging="720"/>
        <w:jc w:val="both"/>
      </w:pPr>
      <w:r w:rsidRPr="00D5352F">
        <w:rPr>
          <w:b/>
          <w:bCs/>
        </w:rPr>
        <w:t>G</w:t>
      </w:r>
      <w:r w:rsidR="00245F0D" w:rsidRPr="00D5352F">
        <w:rPr>
          <w:b/>
          <w:bCs/>
        </w:rPr>
        <w:t>eneral Development Standards</w:t>
      </w:r>
      <w:r w:rsidR="00245F0D" w:rsidRPr="00D5352F">
        <w:t xml:space="preserve">. </w:t>
      </w:r>
      <w:r w:rsidR="00245F0D" w:rsidRPr="00D5352F">
        <w:rPr>
          <w:rFonts w:cs="Times New Roman"/>
        </w:rPr>
        <w:t>Freeway Landmark Monuments are required to comply with A.R.S. Title 28, Chapter 23, Article 1, and the development standards established in this Section</w:t>
      </w:r>
      <w:r w:rsidR="00320CEB" w:rsidRPr="00D5352F">
        <w:rPr>
          <w:rFonts w:cs="Times New Roman"/>
        </w:rPr>
        <w:t xml:space="preserve"> 11-43-7</w:t>
      </w:r>
      <w:r w:rsidR="00245F0D" w:rsidRPr="00D5352F">
        <w:rPr>
          <w:rFonts w:cs="Times New Roman"/>
        </w:rPr>
        <w:t>.</w:t>
      </w:r>
    </w:p>
    <w:p w14:paraId="4D0C4B6B" w14:textId="77777777" w:rsidR="008C05B5" w:rsidRPr="00D5352F" w:rsidRDefault="008C05B5" w:rsidP="00721AC7">
      <w:pPr>
        <w:pStyle w:val="Heading2"/>
        <w:numPr>
          <w:ilvl w:val="0"/>
          <w:numId w:val="0"/>
        </w:numPr>
        <w:spacing w:before="0" w:after="0"/>
        <w:jc w:val="both"/>
        <w:rPr>
          <w:rFonts w:cs="Times New Roman"/>
          <w:b/>
          <w:bCs/>
        </w:rPr>
      </w:pPr>
    </w:p>
    <w:p w14:paraId="6DF427D1" w14:textId="138A5119" w:rsidR="00E0369B" w:rsidRPr="00D5352F" w:rsidRDefault="00AB1576" w:rsidP="004551DD">
      <w:pPr>
        <w:pStyle w:val="Heading2"/>
        <w:spacing w:before="0" w:after="0"/>
        <w:ind w:left="720" w:hanging="720"/>
        <w:jc w:val="both"/>
      </w:pPr>
      <w:r w:rsidRPr="00D5352F">
        <w:rPr>
          <w:b/>
          <w:bCs/>
        </w:rPr>
        <w:t>Number</w:t>
      </w:r>
      <w:r w:rsidR="001D3844" w:rsidRPr="00D5352F">
        <w:rPr>
          <w:b/>
          <w:bCs/>
        </w:rPr>
        <w:t>,</w:t>
      </w:r>
      <w:r w:rsidRPr="00D5352F">
        <w:rPr>
          <w:b/>
          <w:bCs/>
        </w:rPr>
        <w:t xml:space="preserve"> </w:t>
      </w:r>
      <w:r w:rsidR="00793654" w:rsidRPr="00D5352F" w:rsidDel="002D3FA2">
        <w:rPr>
          <w:b/>
          <w:bCs/>
        </w:rPr>
        <w:t>Sign Area</w:t>
      </w:r>
      <w:r w:rsidR="0032234D" w:rsidRPr="00D5352F">
        <w:rPr>
          <w:b/>
          <w:bCs/>
        </w:rPr>
        <w:t>,</w:t>
      </w:r>
      <w:r w:rsidRPr="00D5352F">
        <w:rPr>
          <w:b/>
          <w:bCs/>
        </w:rPr>
        <w:t xml:space="preserve"> and </w:t>
      </w:r>
      <w:r w:rsidR="001D3844" w:rsidRPr="00D5352F">
        <w:rPr>
          <w:b/>
          <w:bCs/>
        </w:rPr>
        <w:t>Height</w:t>
      </w:r>
      <w:r w:rsidRPr="00D5352F">
        <w:rPr>
          <w:b/>
          <w:bCs/>
        </w:rPr>
        <w:t xml:space="preserve"> Requirements</w:t>
      </w:r>
      <w:r w:rsidRPr="00D5352F">
        <w:t xml:space="preserve">. </w:t>
      </w:r>
    </w:p>
    <w:p w14:paraId="329867E8" w14:textId="77777777" w:rsidR="00C14E3F" w:rsidRPr="00D5352F" w:rsidRDefault="00C14E3F" w:rsidP="00721AC7">
      <w:pPr>
        <w:spacing w:before="0" w:after="0"/>
      </w:pPr>
    </w:p>
    <w:p w14:paraId="75B21ECC" w14:textId="6F943C27" w:rsidR="00F81DBA" w:rsidRPr="00D5352F" w:rsidRDefault="00F81DBA" w:rsidP="00721AC7">
      <w:pPr>
        <w:pStyle w:val="Heading3"/>
        <w:numPr>
          <w:ilvl w:val="2"/>
          <w:numId w:val="8"/>
        </w:numPr>
        <w:spacing w:before="0" w:after="0"/>
        <w:ind w:left="1440" w:right="0" w:hanging="720"/>
        <w:rPr>
          <w:rFonts w:ascii="Times New Roman" w:hAnsi="Times New Roman" w:cs="Times New Roman"/>
        </w:rPr>
      </w:pPr>
      <w:r w:rsidRPr="00D5352F">
        <w:rPr>
          <w:rFonts w:ascii="Times New Roman" w:hAnsi="Times New Roman" w:cs="Times New Roman"/>
          <w:b/>
          <w:bCs/>
          <w:i/>
          <w:iCs/>
        </w:rPr>
        <w:t>Maximum Number</w:t>
      </w:r>
      <w:r w:rsidRPr="00D5352F">
        <w:rPr>
          <w:rFonts w:ascii="Times New Roman" w:hAnsi="Times New Roman" w:cs="Times New Roman"/>
          <w:b/>
          <w:bCs/>
        </w:rPr>
        <w:t>.</w:t>
      </w:r>
    </w:p>
    <w:p w14:paraId="226C089C" w14:textId="77777777" w:rsidR="00C14E3F" w:rsidRPr="00D5352F" w:rsidRDefault="00C14E3F" w:rsidP="00721AC7">
      <w:pPr>
        <w:spacing w:before="0" w:after="0"/>
        <w:rPr>
          <w:b/>
          <w:bCs/>
        </w:rPr>
      </w:pPr>
    </w:p>
    <w:p w14:paraId="0A06AB74" w14:textId="579B9883" w:rsidR="007E7239" w:rsidRPr="00D5352F" w:rsidRDefault="000A6F4E"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a.</w:t>
      </w:r>
      <w:r w:rsidRPr="00D5352F">
        <w:rPr>
          <w:rFonts w:ascii="Times New Roman" w:hAnsi="Times New Roman" w:cs="Times New Roman"/>
        </w:rPr>
        <w:tab/>
      </w:r>
      <w:r w:rsidR="00245F0D" w:rsidRPr="00D5352F">
        <w:rPr>
          <w:rFonts w:ascii="Times New Roman" w:hAnsi="Times New Roman" w:cs="Times New Roman"/>
        </w:rPr>
        <w:t>E</w:t>
      </w:r>
      <w:r w:rsidR="004125F3" w:rsidRPr="00D5352F">
        <w:rPr>
          <w:rFonts w:ascii="Times New Roman" w:hAnsi="Times New Roman" w:cs="Times New Roman"/>
        </w:rPr>
        <w:t xml:space="preserve">ligible </w:t>
      </w:r>
      <w:r w:rsidR="009E43C6" w:rsidRPr="00D5352F">
        <w:rPr>
          <w:rFonts w:ascii="Times New Roman" w:hAnsi="Times New Roman" w:cs="Times New Roman"/>
        </w:rPr>
        <w:t xml:space="preserve">development </w:t>
      </w:r>
      <w:r w:rsidR="00F81DBA" w:rsidRPr="00D5352F">
        <w:rPr>
          <w:rFonts w:ascii="Times New Roman" w:hAnsi="Times New Roman" w:cs="Times New Roman"/>
        </w:rPr>
        <w:t>sites are allowed a maximum of one (1) Freeway Landmark Monument</w:t>
      </w:r>
      <w:r w:rsidR="00320CEB" w:rsidRPr="00D5352F">
        <w:rPr>
          <w:rFonts w:ascii="Times New Roman" w:hAnsi="Times New Roman" w:cs="Times New Roman"/>
        </w:rPr>
        <w:t>, except as set forth in subsection (b) below</w:t>
      </w:r>
      <w:r w:rsidR="00F81DBA" w:rsidRPr="00D5352F">
        <w:rPr>
          <w:rFonts w:ascii="Times New Roman" w:hAnsi="Times New Roman" w:cs="Times New Roman"/>
        </w:rPr>
        <w:t>.</w:t>
      </w:r>
    </w:p>
    <w:p w14:paraId="15D6ED56" w14:textId="77777777" w:rsidR="00C14E3F" w:rsidRPr="00D5352F" w:rsidRDefault="00C14E3F" w:rsidP="00721AC7">
      <w:pPr>
        <w:spacing w:before="0" w:after="0"/>
        <w:ind w:left="2160" w:right="0" w:hanging="720"/>
      </w:pPr>
    </w:p>
    <w:p w14:paraId="3A707FA4" w14:textId="0736C7AA" w:rsidR="00F81DBA" w:rsidRPr="00D5352F" w:rsidRDefault="00A81E35"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b.</w:t>
      </w:r>
      <w:r w:rsidRPr="00D5352F">
        <w:rPr>
          <w:rFonts w:ascii="Times New Roman" w:hAnsi="Times New Roman" w:cs="Times New Roman"/>
        </w:rPr>
        <w:tab/>
      </w:r>
      <w:r w:rsidR="00245F0D" w:rsidRPr="00D5352F">
        <w:rPr>
          <w:rFonts w:ascii="Times New Roman" w:hAnsi="Times New Roman" w:cs="Times New Roman"/>
        </w:rPr>
        <w:t>E</w:t>
      </w:r>
      <w:r w:rsidR="00D826DC" w:rsidRPr="00D5352F">
        <w:rPr>
          <w:rFonts w:ascii="Times New Roman" w:hAnsi="Times New Roman" w:cs="Times New Roman"/>
        </w:rPr>
        <w:t xml:space="preserve">ligible </w:t>
      </w:r>
      <w:r w:rsidR="009E43C6" w:rsidRPr="00D5352F">
        <w:rPr>
          <w:rFonts w:ascii="Times New Roman" w:hAnsi="Times New Roman" w:cs="Times New Roman"/>
        </w:rPr>
        <w:t xml:space="preserve">development </w:t>
      </w:r>
      <w:r w:rsidR="00F81DBA" w:rsidRPr="00D5352F">
        <w:rPr>
          <w:rFonts w:ascii="Times New Roman" w:hAnsi="Times New Roman" w:cs="Times New Roman"/>
        </w:rPr>
        <w:t>sites with more than 2,000 linear feet of freeway frontage and that are 60 contagious acres or more in size are allowed a maximum of two (2) Freeway Landmark Monuments.</w:t>
      </w:r>
    </w:p>
    <w:p w14:paraId="68571FC4" w14:textId="77777777" w:rsidR="00C14E3F" w:rsidRPr="00D5352F" w:rsidRDefault="00C14E3F" w:rsidP="00721AC7">
      <w:pPr>
        <w:spacing w:before="0" w:after="0"/>
        <w:rPr>
          <w:b/>
          <w:bCs/>
        </w:rPr>
      </w:pPr>
    </w:p>
    <w:p w14:paraId="08DD888E" w14:textId="53F0B467" w:rsidR="00F81DBA" w:rsidRPr="00D5352F" w:rsidRDefault="00F81DBA" w:rsidP="00721AC7">
      <w:pPr>
        <w:pStyle w:val="Heading3"/>
        <w:spacing w:before="0" w:after="0"/>
        <w:ind w:left="1440" w:right="0" w:hanging="720"/>
        <w:rPr>
          <w:rFonts w:ascii="Times New Roman" w:hAnsi="Times New Roman" w:cs="Times New Roman"/>
        </w:rPr>
      </w:pPr>
      <w:r w:rsidRPr="00D5352F">
        <w:rPr>
          <w:rFonts w:ascii="Times New Roman" w:hAnsi="Times New Roman" w:cs="Times New Roman"/>
          <w:b/>
          <w:bCs/>
          <w:i/>
          <w:iCs/>
        </w:rPr>
        <w:t>Sign Area</w:t>
      </w:r>
      <w:r w:rsidRPr="00D5352F">
        <w:rPr>
          <w:rFonts w:ascii="Times New Roman" w:hAnsi="Times New Roman" w:cs="Times New Roman"/>
          <w:b/>
          <w:bCs/>
        </w:rPr>
        <w:t xml:space="preserve">. </w:t>
      </w:r>
    </w:p>
    <w:p w14:paraId="64EDEEE7" w14:textId="77777777" w:rsidR="00D41C1D" w:rsidRPr="00D5352F" w:rsidRDefault="00D41C1D" w:rsidP="00721AC7">
      <w:pPr>
        <w:spacing w:before="0" w:after="0"/>
        <w:rPr>
          <w:rFonts w:ascii="Times New Roman" w:hAnsi="Times New Roman" w:cs="Times New Roman"/>
          <w:szCs w:val="22"/>
        </w:rPr>
      </w:pPr>
    </w:p>
    <w:p w14:paraId="25B3B42B" w14:textId="764E11A3" w:rsidR="00D41C1D" w:rsidRPr="00D5352F" w:rsidRDefault="00A81E35"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a.</w:t>
      </w:r>
      <w:r w:rsidRPr="00D5352F">
        <w:rPr>
          <w:rFonts w:ascii="Times New Roman" w:hAnsi="Times New Roman" w:cs="Times New Roman"/>
        </w:rPr>
        <w:tab/>
      </w:r>
      <w:r w:rsidR="00F81DBA" w:rsidRPr="00D5352F">
        <w:rPr>
          <w:rFonts w:ascii="Times New Roman" w:hAnsi="Times New Roman" w:cs="Times New Roman"/>
        </w:rPr>
        <w:t xml:space="preserve">The maximum sign area of a Freeway Landmark Monument is determined by the following ratio: </w:t>
      </w:r>
      <w:r w:rsidR="0032234D" w:rsidRPr="00D5352F">
        <w:rPr>
          <w:rFonts w:ascii="Times New Roman" w:hAnsi="Times New Roman" w:cs="Times New Roman"/>
        </w:rPr>
        <w:t xml:space="preserve">maximum </w:t>
      </w:r>
      <w:r w:rsidR="00F81DBA" w:rsidRPr="00D5352F">
        <w:rPr>
          <w:rFonts w:ascii="Times New Roman" w:hAnsi="Times New Roman" w:cs="Times New Roman"/>
        </w:rPr>
        <w:t xml:space="preserve">one (1) square foot of total sign area per two (2) lineal feet of freeway </w:t>
      </w:r>
      <w:r w:rsidR="00A33966" w:rsidRPr="00D5352F">
        <w:rPr>
          <w:rFonts w:ascii="Times New Roman" w:hAnsi="Times New Roman" w:cs="Times New Roman"/>
        </w:rPr>
        <w:t xml:space="preserve">or arterial </w:t>
      </w:r>
      <w:r w:rsidR="00F81DBA" w:rsidRPr="00D5352F">
        <w:rPr>
          <w:rFonts w:ascii="Times New Roman" w:hAnsi="Times New Roman" w:cs="Times New Roman"/>
        </w:rPr>
        <w:t>frontage</w:t>
      </w:r>
      <w:r w:rsidR="00A33966" w:rsidRPr="00D5352F">
        <w:rPr>
          <w:rFonts w:ascii="Times New Roman" w:hAnsi="Times New Roman" w:cs="Times New Roman"/>
        </w:rPr>
        <w:t>, whichever is greater</w:t>
      </w:r>
      <w:r w:rsidR="00F81DBA" w:rsidRPr="00D5352F">
        <w:rPr>
          <w:rFonts w:ascii="Times New Roman" w:hAnsi="Times New Roman" w:cs="Times New Roman"/>
        </w:rPr>
        <w:t xml:space="preserve">. </w:t>
      </w:r>
    </w:p>
    <w:p w14:paraId="0247E96B" w14:textId="77777777" w:rsidR="00D41C1D" w:rsidRPr="00D5352F" w:rsidRDefault="00D41C1D" w:rsidP="00721AC7">
      <w:pPr>
        <w:spacing w:before="0" w:after="0"/>
        <w:ind w:left="2160" w:right="0" w:hanging="720"/>
        <w:rPr>
          <w:rFonts w:ascii="Times New Roman" w:hAnsi="Times New Roman" w:cs="Times New Roman"/>
          <w:szCs w:val="22"/>
        </w:rPr>
      </w:pPr>
    </w:p>
    <w:p w14:paraId="73FCD71F" w14:textId="51E3E3F8" w:rsidR="0032234D" w:rsidRPr="00D5352F" w:rsidRDefault="00C14E3F"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b.</w:t>
      </w:r>
      <w:r w:rsidRPr="00D5352F">
        <w:rPr>
          <w:rFonts w:ascii="Times New Roman" w:hAnsi="Times New Roman" w:cs="Times New Roman"/>
        </w:rPr>
        <w:tab/>
      </w:r>
      <w:r w:rsidR="00F81DBA" w:rsidRPr="00D5352F">
        <w:rPr>
          <w:rFonts w:ascii="Times New Roman" w:hAnsi="Times New Roman" w:cs="Times New Roman"/>
        </w:rPr>
        <w:t xml:space="preserve">In no instance may the maximum sign area exceed 750 square feet. </w:t>
      </w:r>
    </w:p>
    <w:p w14:paraId="0964DC0C" w14:textId="77777777" w:rsidR="00D41C1D" w:rsidRPr="00D5352F" w:rsidRDefault="00D41C1D" w:rsidP="00721AC7">
      <w:pPr>
        <w:spacing w:before="0" w:after="0"/>
        <w:ind w:left="1440" w:right="0"/>
        <w:rPr>
          <w:rFonts w:ascii="Times New Roman" w:hAnsi="Times New Roman" w:cs="Times New Roman"/>
          <w:b/>
          <w:bCs/>
          <w:szCs w:val="22"/>
        </w:rPr>
      </w:pPr>
    </w:p>
    <w:p w14:paraId="4E812915" w14:textId="4E3226AD" w:rsidR="00775671" w:rsidRPr="00D5352F" w:rsidRDefault="00F81DBA" w:rsidP="00721AC7">
      <w:pPr>
        <w:pStyle w:val="Heading3"/>
        <w:spacing w:before="0" w:after="0"/>
        <w:ind w:left="1440" w:right="0" w:hanging="720"/>
        <w:rPr>
          <w:rFonts w:ascii="Times New Roman" w:hAnsi="Times New Roman" w:cs="Times New Roman"/>
        </w:rPr>
      </w:pPr>
      <w:r w:rsidRPr="00D5352F">
        <w:rPr>
          <w:rFonts w:ascii="Times New Roman" w:hAnsi="Times New Roman" w:cs="Times New Roman"/>
          <w:b/>
          <w:bCs/>
          <w:i/>
          <w:iCs/>
        </w:rPr>
        <w:t xml:space="preserve">Maximum Height. </w:t>
      </w:r>
    </w:p>
    <w:p w14:paraId="0A96B4AF" w14:textId="77777777" w:rsidR="00D41C1D" w:rsidRPr="00D5352F" w:rsidRDefault="00D41C1D" w:rsidP="00721AC7">
      <w:pPr>
        <w:spacing w:before="0" w:after="0"/>
        <w:rPr>
          <w:rFonts w:ascii="Times New Roman" w:hAnsi="Times New Roman" w:cs="Times New Roman"/>
          <w:b/>
          <w:bCs/>
          <w:szCs w:val="22"/>
        </w:rPr>
      </w:pPr>
    </w:p>
    <w:p w14:paraId="563990CA" w14:textId="0236E160" w:rsidR="008F265F" w:rsidRPr="00D5352F" w:rsidRDefault="00245F0D"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a.</w:t>
      </w:r>
      <w:r w:rsidRPr="00D5352F">
        <w:rPr>
          <w:rFonts w:ascii="Times New Roman" w:hAnsi="Times New Roman" w:cs="Times New Roman"/>
        </w:rPr>
        <w:tab/>
      </w:r>
      <w:r w:rsidR="00B92540" w:rsidRPr="00D5352F">
        <w:rPr>
          <w:rFonts w:ascii="Times New Roman" w:hAnsi="Times New Roman" w:cs="Times New Roman"/>
        </w:rPr>
        <w:t xml:space="preserve">The maximum height </w:t>
      </w:r>
      <w:r w:rsidR="00E108A0" w:rsidRPr="00D5352F">
        <w:rPr>
          <w:rFonts w:ascii="Times New Roman" w:hAnsi="Times New Roman" w:cs="Times New Roman"/>
        </w:rPr>
        <w:t>of a Freeway Landmark Monument</w:t>
      </w:r>
      <w:r w:rsidR="00095C2D" w:rsidRPr="00D5352F">
        <w:rPr>
          <w:rFonts w:ascii="Times New Roman" w:hAnsi="Times New Roman" w:cs="Times New Roman"/>
        </w:rPr>
        <w:t>, including any support structures,</w:t>
      </w:r>
      <w:r w:rsidR="004018FE" w:rsidRPr="00D5352F">
        <w:rPr>
          <w:rFonts w:ascii="Times New Roman" w:hAnsi="Times New Roman" w:cs="Times New Roman"/>
        </w:rPr>
        <w:t xml:space="preserve"> attachments</w:t>
      </w:r>
      <w:r w:rsidR="00203442" w:rsidRPr="00D5352F">
        <w:rPr>
          <w:rFonts w:ascii="Times New Roman" w:hAnsi="Times New Roman" w:cs="Times New Roman"/>
        </w:rPr>
        <w:t>, and embe</w:t>
      </w:r>
      <w:r w:rsidR="00DB73EC" w:rsidRPr="00D5352F">
        <w:rPr>
          <w:rFonts w:ascii="Times New Roman" w:hAnsi="Times New Roman" w:cs="Times New Roman"/>
        </w:rPr>
        <w:t>llishments</w:t>
      </w:r>
      <w:r w:rsidR="0092402C" w:rsidRPr="00D5352F">
        <w:rPr>
          <w:rFonts w:ascii="Times New Roman" w:hAnsi="Times New Roman" w:cs="Times New Roman"/>
        </w:rPr>
        <w:t>,</w:t>
      </w:r>
      <w:r w:rsidR="00095C2D" w:rsidRPr="00D5352F">
        <w:rPr>
          <w:rFonts w:ascii="Times New Roman" w:hAnsi="Times New Roman" w:cs="Times New Roman"/>
        </w:rPr>
        <w:t xml:space="preserve"> shall not exceed</w:t>
      </w:r>
      <w:r w:rsidR="00E108A0" w:rsidRPr="00D5352F">
        <w:rPr>
          <w:rFonts w:ascii="Times New Roman" w:hAnsi="Times New Roman" w:cs="Times New Roman"/>
        </w:rPr>
        <w:t xml:space="preserve"> </w:t>
      </w:r>
      <w:r w:rsidR="005F6638" w:rsidRPr="00D5352F">
        <w:rPr>
          <w:rFonts w:ascii="Times New Roman" w:hAnsi="Times New Roman" w:cs="Times New Roman"/>
        </w:rPr>
        <w:t>sixty (</w:t>
      </w:r>
      <w:r w:rsidR="00095C2D" w:rsidRPr="00D5352F">
        <w:rPr>
          <w:rFonts w:ascii="Times New Roman" w:hAnsi="Times New Roman" w:cs="Times New Roman"/>
        </w:rPr>
        <w:t>6</w:t>
      </w:r>
      <w:r w:rsidR="00E108A0" w:rsidRPr="00D5352F">
        <w:rPr>
          <w:rFonts w:ascii="Times New Roman" w:hAnsi="Times New Roman" w:cs="Times New Roman"/>
        </w:rPr>
        <w:t>0</w:t>
      </w:r>
      <w:r w:rsidR="005F6638" w:rsidRPr="00D5352F">
        <w:rPr>
          <w:rFonts w:ascii="Times New Roman" w:hAnsi="Times New Roman" w:cs="Times New Roman"/>
        </w:rPr>
        <w:t>)</w:t>
      </w:r>
      <w:r w:rsidR="00E108A0" w:rsidRPr="00D5352F">
        <w:rPr>
          <w:rFonts w:ascii="Times New Roman" w:hAnsi="Times New Roman" w:cs="Times New Roman"/>
        </w:rPr>
        <w:t xml:space="preserve"> feet</w:t>
      </w:r>
      <w:r w:rsidR="00320CEB" w:rsidRPr="00D5352F">
        <w:rPr>
          <w:rFonts w:ascii="Times New Roman" w:hAnsi="Times New Roman" w:cs="Times New Roman"/>
        </w:rPr>
        <w:t>, unless a modification to the maximum height is granted as set forth in Section 11-43-7(</w:t>
      </w:r>
      <w:r w:rsidR="004A0A7D" w:rsidRPr="00D5352F">
        <w:rPr>
          <w:rFonts w:ascii="Times New Roman" w:hAnsi="Times New Roman" w:cs="Times New Roman"/>
        </w:rPr>
        <w:t>J)(1</w:t>
      </w:r>
      <w:r w:rsidR="00320CEB" w:rsidRPr="00D5352F">
        <w:rPr>
          <w:rFonts w:ascii="Times New Roman" w:hAnsi="Times New Roman" w:cs="Times New Roman"/>
        </w:rPr>
        <w:t>)</w:t>
      </w:r>
      <w:r w:rsidR="004A0A7D" w:rsidRPr="00D5352F">
        <w:rPr>
          <w:rFonts w:ascii="Times New Roman" w:hAnsi="Times New Roman" w:cs="Times New Roman"/>
        </w:rPr>
        <w:t xml:space="preserve"> and </w:t>
      </w:r>
      <w:r w:rsidR="009447F3" w:rsidRPr="00D5352F">
        <w:rPr>
          <w:rFonts w:ascii="Times New Roman" w:hAnsi="Times New Roman" w:cs="Times New Roman"/>
        </w:rPr>
        <w:t>Subsection c below</w:t>
      </w:r>
      <w:r w:rsidR="00320CEB" w:rsidRPr="00D5352F">
        <w:rPr>
          <w:rFonts w:ascii="Times New Roman" w:hAnsi="Times New Roman" w:cs="Times New Roman"/>
        </w:rPr>
        <w:t>.</w:t>
      </w:r>
    </w:p>
    <w:p w14:paraId="37B022A2" w14:textId="77777777" w:rsidR="00D41C1D" w:rsidRPr="00D5352F" w:rsidRDefault="00D41C1D" w:rsidP="00721AC7">
      <w:pPr>
        <w:spacing w:before="0" w:after="0"/>
        <w:ind w:left="2160" w:right="0" w:hanging="720"/>
        <w:rPr>
          <w:rFonts w:ascii="Times New Roman" w:hAnsi="Times New Roman" w:cs="Times New Roman"/>
          <w:szCs w:val="22"/>
        </w:rPr>
      </w:pPr>
    </w:p>
    <w:p w14:paraId="7380E0AE" w14:textId="1B273354" w:rsidR="0057451E" w:rsidRPr="00D5352F" w:rsidRDefault="00245F0D"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b.</w:t>
      </w:r>
      <w:r w:rsidRPr="00D5352F">
        <w:rPr>
          <w:rFonts w:ascii="Times New Roman" w:hAnsi="Times New Roman" w:cs="Times New Roman"/>
        </w:rPr>
        <w:tab/>
      </w:r>
      <w:r w:rsidR="008F265F" w:rsidRPr="00D5352F">
        <w:rPr>
          <w:rFonts w:ascii="Times New Roman" w:hAnsi="Times New Roman" w:cs="Times New Roman"/>
          <w:i/>
          <w:iCs/>
        </w:rPr>
        <w:t>Height Measurement</w:t>
      </w:r>
      <w:r w:rsidR="00E74AF4" w:rsidRPr="00D5352F">
        <w:rPr>
          <w:rFonts w:ascii="Times New Roman" w:hAnsi="Times New Roman" w:cs="Times New Roman"/>
          <w:i/>
          <w:iCs/>
        </w:rPr>
        <w:t>.</w:t>
      </w:r>
      <w:r w:rsidR="00095C2D" w:rsidRPr="00D5352F">
        <w:rPr>
          <w:rFonts w:ascii="Times New Roman" w:hAnsi="Times New Roman" w:cs="Times New Roman"/>
        </w:rPr>
        <w:t xml:space="preserve"> </w:t>
      </w:r>
    </w:p>
    <w:p w14:paraId="1DCE84DC" w14:textId="77777777" w:rsidR="00D41C1D" w:rsidRPr="00D5352F" w:rsidRDefault="00D41C1D" w:rsidP="00721AC7">
      <w:pPr>
        <w:spacing w:before="0" w:after="0"/>
        <w:rPr>
          <w:rFonts w:ascii="Times New Roman" w:hAnsi="Times New Roman" w:cs="Times New Roman"/>
          <w:b/>
          <w:bCs/>
          <w:szCs w:val="22"/>
        </w:rPr>
      </w:pPr>
    </w:p>
    <w:p w14:paraId="6A350BD6" w14:textId="7BE1791D" w:rsidR="00CD332C" w:rsidRPr="00D5352F" w:rsidRDefault="0057451E" w:rsidP="00721AC7">
      <w:pPr>
        <w:pStyle w:val="Heading6"/>
        <w:spacing w:after="0"/>
        <w:ind w:left="2880" w:right="0" w:hanging="720"/>
        <w:rPr>
          <w:rFonts w:ascii="Times New Roman" w:hAnsi="Times New Roman" w:cs="Times New Roman"/>
        </w:rPr>
      </w:pPr>
      <w:r w:rsidRPr="00D5352F">
        <w:rPr>
          <w:rFonts w:ascii="Times New Roman" w:hAnsi="Times New Roman" w:cs="Times New Roman"/>
        </w:rPr>
        <w:t xml:space="preserve">If the natural grade at the base of a Freeway Landmark </w:t>
      </w:r>
      <w:r w:rsidR="009E43C6" w:rsidRPr="00D5352F">
        <w:rPr>
          <w:rFonts w:ascii="Times New Roman" w:hAnsi="Times New Roman" w:cs="Times New Roman"/>
        </w:rPr>
        <w:t>M</w:t>
      </w:r>
      <w:r w:rsidR="003F7086" w:rsidRPr="00D5352F">
        <w:rPr>
          <w:rFonts w:ascii="Times New Roman" w:hAnsi="Times New Roman" w:cs="Times New Roman"/>
        </w:rPr>
        <w:t xml:space="preserve">onument </w:t>
      </w:r>
      <w:r w:rsidR="008722CB" w:rsidRPr="00D5352F">
        <w:rPr>
          <w:rFonts w:ascii="Times New Roman" w:hAnsi="Times New Roman" w:cs="Times New Roman"/>
        </w:rPr>
        <w:t>is higher than</w:t>
      </w:r>
      <w:r w:rsidR="00362A18" w:rsidRPr="00D5352F">
        <w:rPr>
          <w:rFonts w:ascii="Times New Roman" w:hAnsi="Times New Roman" w:cs="Times New Roman"/>
        </w:rPr>
        <w:t>, or at the same</w:t>
      </w:r>
      <w:r w:rsidR="00D41C1D" w:rsidRPr="00D5352F">
        <w:rPr>
          <w:rFonts w:ascii="Times New Roman" w:hAnsi="Times New Roman" w:cs="Times New Roman"/>
        </w:rPr>
        <w:t xml:space="preserve"> </w:t>
      </w:r>
      <w:r w:rsidR="00DC5DA0" w:rsidRPr="00D5352F">
        <w:rPr>
          <w:rFonts w:ascii="Times New Roman" w:hAnsi="Times New Roman" w:cs="Times New Roman"/>
        </w:rPr>
        <w:t>grade</w:t>
      </w:r>
      <w:r w:rsidR="00AD53E5" w:rsidRPr="00D5352F">
        <w:rPr>
          <w:rFonts w:ascii="Times New Roman" w:hAnsi="Times New Roman" w:cs="Times New Roman"/>
        </w:rPr>
        <w:t xml:space="preserve"> as</w:t>
      </w:r>
      <w:r w:rsidR="00EA53F3" w:rsidRPr="00D5352F">
        <w:rPr>
          <w:rFonts w:ascii="Times New Roman" w:hAnsi="Times New Roman" w:cs="Times New Roman"/>
        </w:rPr>
        <w:t xml:space="preserve"> the </w:t>
      </w:r>
      <w:r w:rsidR="00AD7A3E" w:rsidRPr="00D5352F">
        <w:rPr>
          <w:rFonts w:ascii="Times New Roman" w:hAnsi="Times New Roman" w:cs="Times New Roman"/>
        </w:rPr>
        <w:t>freeway</w:t>
      </w:r>
      <w:r w:rsidR="00A86CB6" w:rsidRPr="00D5352F">
        <w:rPr>
          <w:rFonts w:ascii="Times New Roman" w:hAnsi="Times New Roman" w:cs="Times New Roman"/>
        </w:rPr>
        <w:t>, the Freeway Landmark Monument</w:t>
      </w:r>
      <w:r w:rsidR="00644927" w:rsidRPr="00D5352F">
        <w:rPr>
          <w:rFonts w:ascii="Times New Roman" w:hAnsi="Times New Roman" w:cs="Times New Roman"/>
        </w:rPr>
        <w:t xml:space="preserve"> height shall be measured as a vertical distance from the average elevation </w:t>
      </w:r>
      <w:r w:rsidR="00E71831" w:rsidRPr="00D5352F">
        <w:rPr>
          <w:rFonts w:ascii="Times New Roman" w:hAnsi="Times New Roman" w:cs="Times New Roman"/>
        </w:rPr>
        <w:t>of</w:t>
      </w:r>
      <w:r w:rsidR="00095C2D" w:rsidRPr="00D5352F">
        <w:rPr>
          <w:rFonts w:ascii="Times New Roman" w:hAnsi="Times New Roman" w:cs="Times New Roman"/>
        </w:rPr>
        <w:t xml:space="preserve"> the natural grade within </w:t>
      </w:r>
      <w:r w:rsidR="00E71831" w:rsidRPr="00D5352F">
        <w:rPr>
          <w:rFonts w:ascii="Times New Roman" w:hAnsi="Times New Roman" w:cs="Times New Roman"/>
        </w:rPr>
        <w:t xml:space="preserve">a </w:t>
      </w:r>
      <w:r w:rsidR="00095C2D" w:rsidRPr="00D5352F">
        <w:rPr>
          <w:rFonts w:ascii="Times New Roman" w:hAnsi="Times New Roman" w:cs="Times New Roman"/>
        </w:rPr>
        <w:t>50</w:t>
      </w:r>
      <w:r w:rsidR="00E71831" w:rsidRPr="00D5352F">
        <w:rPr>
          <w:rFonts w:ascii="Times New Roman" w:hAnsi="Times New Roman" w:cs="Times New Roman"/>
        </w:rPr>
        <w:t>-foot radius</w:t>
      </w:r>
      <w:r w:rsidR="00A8617F" w:rsidRPr="00D5352F">
        <w:rPr>
          <w:rFonts w:ascii="Times New Roman" w:hAnsi="Times New Roman" w:cs="Times New Roman"/>
        </w:rPr>
        <w:t xml:space="preserve"> from all sides of the Free</w:t>
      </w:r>
      <w:r w:rsidR="009D743B" w:rsidRPr="00D5352F">
        <w:rPr>
          <w:rFonts w:ascii="Times New Roman" w:hAnsi="Times New Roman" w:cs="Times New Roman"/>
        </w:rPr>
        <w:t>way Landmark Monument base</w:t>
      </w:r>
      <w:r w:rsidR="005C7D4E" w:rsidRPr="00D5352F">
        <w:rPr>
          <w:rFonts w:ascii="Times New Roman" w:hAnsi="Times New Roman" w:cs="Times New Roman"/>
        </w:rPr>
        <w:t xml:space="preserve"> to the highest point</w:t>
      </w:r>
      <w:r w:rsidR="00095C2D" w:rsidRPr="00D5352F">
        <w:rPr>
          <w:rFonts w:ascii="Times New Roman" w:hAnsi="Times New Roman" w:cs="Times New Roman"/>
        </w:rPr>
        <w:t xml:space="preserve"> of the Freeway Landmark Monument</w:t>
      </w:r>
      <w:r w:rsidR="005C7D4E" w:rsidRPr="00D5352F">
        <w:rPr>
          <w:rFonts w:ascii="Times New Roman" w:hAnsi="Times New Roman" w:cs="Times New Roman"/>
        </w:rPr>
        <w:t>.</w:t>
      </w:r>
    </w:p>
    <w:p w14:paraId="6CBD32BC" w14:textId="77777777" w:rsidR="00D41C1D" w:rsidRPr="00D5352F" w:rsidRDefault="00D41C1D" w:rsidP="00721AC7">
      <w:pPr>
        <w:spacing w:before="0" w:after="0"/>
        <w:ind w:left="2880" w:right="0" w:hanging="720"/>
        <w:rPr>
          <w:rFonts w:ascii="Times New Roman" w:hAnsi="Times New Roman" w:cs="Times New Roman"/>
          <w:szCs w:val="22"/>
        </w:rPr>
      </w:pPr>
    </w:p>
    <w:p w14:paraId="09EDE2BB" w14:textId="25289B89" w:rsidR="00CD332C" w:rsidRPr="00D5352F" w:rsidRDefault="00CD332C" w:rsidP="00721AC7">
      <w:pPr>
        <w:pStyle w:val="Heading6"/>
        <w:spacing w:after="0"/>
        <w:ind w:left="2880" w:right="0" w:hanging="720"/>
        <w:rPr>
          <w:rFonts w:ascii="Times New Roman" w:hAnsi="Times New Roman" w:cs="Times New Roman"/>
        </w:rPr>
      </w:pPr>
      <w:r w:rsidRPr="00D5352F">
        <w:rPr>
          <w:rFonts w:ascii="Times New Roman" w:hAnsi="Times New Roman" w:cs="Times New Roman"/>
        </w:rPr>
        <w:lastRenderedPageBreak/>
        <w:t xml:space="preserve">If </w:t>
      </w:r>
      <w:r w:rsidR="00563943" w:rsidRPr="00D5352F">
        <w:rPr>
          <w:rFonts w:ascii="Times New Roman" w:hAnsi="Times New Roman" w:cs="Times New Roman"/>
        </w:rPr>
        <w:t xml:space="preserve">natural grade at the base of the Freeway Landmark Monument is lower than the grade of the freeway or has been reduced to provide </w:t>
      </w:r>
      <w:r w:rsidR="00B43182" w:rsidRPr="00D5352F">
        <w:rPr>
          <w:rFonts w:ascii="Times New Roman" w:hAnsi="Times New Roman" w:cs="Times New Roman"/>
        </w:rPr>
        <w:t>a storm water retention basin, the heigh of the Freeway Landmark Monument shall be measured from the freeway</w:t>
      </w:r>
      <w:r w:rsidR="00BA202E" w:rsidRPr="00D5352F">
        <w:rPr>
          <w:rFonts w:ascii="Times New Roman" w:hAnsi="Times New Roman" w:cs="Times New Roman"/>
        </w:rPr>
        <w:t xml:space="preserve"> elevation to the highest point of the Freeway Landmark monument. </w:t>
      </w:r>
    </w:p>
    <w:p w14:paraId="288FCCBC" w14:textId="77777777" w:rsidR="00D41C1D" w:rsidRPr="00D5352F" w:rsidRDefault="00D41C1D" w:rsidP="00721AC7">
      <w:pPr>
        <w:spacing w:before="0" w:after="0"/>
        <w:rPr>
          <w:rFonts w:ascii="Times New Roman" w:hAnsi="Times New Roman" w:cs="Times New Roman"/>
          <w:b/>
          <w:bCs/>
          <w:szCs w:val="22"/>
        </w:rPr>
      </w:pPr>
    </w:p>
    <w:p w14:paraId="426785B5" w14:textId="1BD871F7" w:rsidR="00860F1E" w:rsidRPr="00D5352F" w:rsidRDefault="00245F0D"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c.</w:t>
      </w:r>
      <w:r w:rsidRPr="00D5352F">
        <w:rPr>
          <w:rFonts w:ascii="Times New Roman" w:hAnsi="Times New Roman" w:cs="Times New Roman"/>
        </w:rPr>
        <w:tab/>
      </w:r>
      <w:r w:rsidR="001014D8" w:rsidRPr="00D5352F">
        <w:rPr>
          <w:rFonts w:ascii="Times New Roman" w:hAnsi="Times New Roman" w:cs="Times New Roman"/>
          <w:i/>
          <w:iCs/>
        </w:rPr>
        <w:t>Height Exception</w:t>
      </w:r>
      <w:r w:rsidR="001014D8" w:rsidRPr="00D5352F">
        <w:rPr>
          <w:rFonts w:ascii="Times New Roman" w:hAnsi="Times New Roman" w:cs="Times New Roman"/>
        </w:rPr>
        <w:t xml:space="preserve">. </w:t>
      </w:r>
      <w:r w:rsidR="00043ECE" w:rsidRPr="00D5352F">
        <w:rPr>
          <w:rFonts w:ascii="Times New Roman" w:hAnsi="Times New Roman" w:cs="Times New Roman"/>
        </w:rPr>
        <w:t>A</w:t>
      </w:r>
      <w:r w:rsidR="00E410B1" w:rsidRPr="00D5352F">
        <w:rPr>
          <w:rFonts w:ascii="Times New Roman" w:hAnsi="Times New Roman" w:cs="Times New Roman"/>
        </w:rPr>
        <w:t xml:space="preserve"> </w:t>
      </w:r>
      <w:r w:rsidR="00B840AA" w:rsidRPr="00D5352F">
        <w:rPr>
          <w:rFonts w:ascii="Times New Roman" w:hAnsi="Times New Roman" w:cs="Times New Roman"/>
        </w:rPr>
        <w:t xml:space="preserve">modification to the </w:t>
      </w:r>
      <w:r w:rsidR="00E410B1" w:rsidRPr="00D5352F">
        <w:rPr>
          <w:rFonts w:ascii="Times New Roman" w:hAnsi="Times New Roman" w:cs="Times New Roman"/>
        </w:rPr>
        <w:t xml:space="preserve">maximum height </w:t>
      </w:r>
      <w:r w:rsidR="008209FA" w:rsidRPr="00D5352F">
        <w:rPr>
          <w:rFonts w:ascii="Times New Roman" w:hAnsi="Times New Roman" w:cs="Times New Roman"/>
        </w:rPr>
        <w:t xml:space="preserve">limit </w:t>
      </w:r>
      <w:r w:rsidR="00043ECE" w:rsidRPr="00D5352F">
        <w:rPr>
          <w:rFonts w:ascii="Times New Roman" w:hAnsi="Times New Roman" w:cs="Times New Roman"/>
        </w:rPr>
        <w:t xml:space="preserve">may be granted </w:t>
      </w:r>
      <w:r w:rsidR="00CD446A" w:rsidRPr="00D5352F">
        <w:rPr>
          <w:rFonts w:ascii="Times New Roman" w:hAnsi="Times New Roman" w:cs="Times New Roman"/>
        </w:rPr>
        <w:t>per</w:t>
      </w:r>
      <w:r w:rsidR="00B840AA" w:rsidRPr="00D5352F">
        <w:rPr>
          <w:rFonts w:ascii="Times New Roman" w:hAnsi="Times New Roman" w:cs="Times New Roman"/>
        </w:rPr>
        <w:t xml:space="preserve"> </w:t>
      </w:r>
      <w:r w:rsidR="005F6638" w:rsidRPr="00D5352F">
        <w:rPr>
          <w:rFonts w:ascii="Times New Roman" w:hAnsi="Times New Roman" w:cs="Times New Roman"/>
        </w:rPr>
        <w:t>S</w:t>
      </w:r>
      <w:r w:rsidR="00B840AA" w:rsidRPr="00D5352F">
        <w:rPr>
          <w:rFonts w:ascii="Times New Roman" w:hAnsi="Times New Roman" w:cs="Times New Roman"/>
        </w:rPr>
        <w:t>ection 11-43-7(</w:t>
      </w:r>
      <w:r w:rsidR="00E97144" w:rsidRPr="00D5352F">
        <w:rPr>
          <w:rFonts w:ascii="Times New Roman" w:hAnsi="Times New Roman" w:cs="Times New Roman"/>
        </w:rPr>
        <w:t>J</w:t>
      </w:r>
      <w:r w:rsidR="00B840AA" w:rsidRPr="00D5352F">
        <w:rPr>
          <w:rFonts w:ascii="Times New Roman" w:hAnsi="Times New Roman" w:cs="Times New Roman"/>
        </w:rPr>
        <w:t>)</w:t>
      </w:r>
      <w:r w:rsidR="00CD446A" w:rsidRPr="00D5352F">
        <w:rPr>
          <w:rFonts w:ascii="Times New Roman" w:hAnsi="Times New Roman" w:cs="Times New Roman"/>
        </w:rPr>
        <w:t>(1)</w:t>
      </w:r>
      <w:r w:rsidR="00E410B1" w:rsidRPr="00D5352F">
        <w:rPr>
          <w:rFonts w:ascii="Times New Roman" w:hAnsi="Times New Roman" w:cs="Times New Roman"/>
        </w:rPr>
        <w:t xml:space="preserve">, </w:t>
      </w:r>
      <w:r w:rsidR="00F47028" w:rsidRPr="00D5352F">
        <w:rPr>
          <w:rFonts w:ascii="Times New Roman" w:hAnsi="Times New Roman" w:cs="Times New Roman"/>
        </w:rPr>
        <w:t>if the following are</w:t>
      </w:r>
      <w:r w:rsidR="00E410B1" w:rsidRPr="00D5352F">
        <w:rPr>
          <w:rFonts w:ascii="Times New Roman" w:hAnsi="Times New Roman" w:cs="Times New Roman"/>
        </w:rPr>
        <w:t xml:space="preserve"> </w:t>
      </w:r>
      <w:r w:rsidR="00B40F02" w:rsidRPr="00D5352F">
        <w:rPr>
          <w:rFonts w:ascii="Times New Roman" w:hAnsi="Times New Roman" w:cs="Times New Roman"/>
        </w:rPr>
        <w:t>demo</w:t>
      </w:r>
      <w:r w:rsidR="004E60B8" w:rsidRPr="00D5352F">
        <w:rPr>
          <w:rFonts w:ascii="Times New Roman" w:hAnsi="Times New Roman" w:cs="Times New Roman"/>
        </w:rPr>
        <w:t>nstrat</w:t>
      </w:r>
      <w:r w:rsidR="00E410B1" w:rsidRPr="00D5352F">
        <w:rPr>
          <w:rFonts w:ascii="Times New Roman" w:hAnsi="Times New Roman" w:cs="Times New Roman"/>
        </w:rPr>
        <w:t>ed</w:t>
      </w:r>
      <w:r w:rsidR="00A87351" w:rsidRPr="00D5352F">
        <w:rPr>
          <w:rFonts w:ascii="Times New Roman" w:hAnsi="Times New Roman" w:cs="Times New Roman"/>
        </w:rPr>
        <w:t>:</w:t>
      </w:r>
    </w:p>
    <w:p w14:paraId="36FF4771" w14:textId="77777777" w:rsidR="00E410B1" w:rsidRPr="00D5352F" w:rsidRDefault="00E410B1" w:rsidP="00721AC7">
      <w:pPr>
        <w:spacing w:before="0" w:after="0"/>
        <w:rPr>
          <w:rFonts w:ascii="Times New Roman" w:hAnsi="Times New Roman" w:cs="Times New Roman"/>
          <w:szCs w:val="22"/>
        </w:rPr>
      </w:pPr>
    </w:p>
    <w:p w14:paraId="7C8124A8" w14:textId="3F0AFEE1" w:rsidR="00F44242" w:rsidRPr="00D5352F" w:rsidRDefault="00D826DC" w:rsidP="00721AC7">
      <w:pPr>
        <w:pStyle w:val="Heading6"/>
        <w:numPr>
          <w:ilvl w:val="0"/>
          <w:numId w:val="0"/>
        </w:numPr>
        <w:spacing w:after="0"/>
        <w:ind w:left="2880" w:right="0" w:hanging="720"/>
        <w:rPr>
          <w:rFonts w:ascii="Times New Roman" w:hAnsi="Times New Roman" w:cs="Times New Roman"/>
        </w:rPr>
      </w:pPr>
      <w:r w:rsidRPr="00D5352F">
        <w:rPr>
          <w:rFonts w:ascii="Times New Roman" w:hAnsi="Times New Roman" w:cs="Times New Roman"/>
        </w:rPr>
        <w:t>i.</w:t>
      </w:r>
      <w:r w:rsidRPr="00D5352F">
        <w:rPr>
          <w:rFonts w:ascii="Times New Roman" w:hAnsi="Times New Roman" w:cs="Times New Roman"/>
        </w:rPr>
        <w:tab/>
      </w:r>
      <w:r w:rsidR="00365EC9" w:rsidRPr="00D5352F">
        <w:rPr>
          <w:rFonts w:ascii="Times New Roman" w:hAnsi="Times New Roman" w:cs="Times New Roman"/>
        </w:rPr>
        <w:t xml:space="preserve">A </w:t>
      </w:r>
      <w:r w:rsidR="00095C2D" w:rsidRPr="00D5352F">
        <w:rPr>
          <w:rFonts w:ascii="Times New Roman" w:hAnsi="Times New Roman" w:cs="Times New Roman"/>
        </w:rPr>
        <w:t>6</w:t>
      </w:r>
      <w:r w:rsidR="00365EC9" w:rsidRPr="00D5352F">
        <w:rPr>
          <w:rFonts w:ascii="Times New Roman" w:hAnsi="Times New Roman" w:cs="Times New Roman"/>
        </w:rPr>
        <w:t>0-foot-tall sign</w:t>
      </w:r>
      <w:r w:rsidR="00775671" w:rsidRPr="00D5352F">
        <w:rPr>
          <w:rFonts w:ascii="Times New Roman" w:hAnsi="Times New Roman" w:cs="Times New Roman"/>
        </w:rPr>
        <w:t xml:space="preserve"> is not visible from a vehicle approaching on the same side of the freeway within a sufficient distance to permit vehicles to safely exit the freeway;</w:t>
      </w:r>
    </w:p>
    <w:p w14:paraId="5245408A" w14:textId="77777777" w:rsidR="00E410B1" w:rsidRPr="00D5352F" w:rsidRDefault="00E410B1" w:rsidP="00721AC7">
      <w:pPr>
        <w:spacing w:before="0" w:after="0"/>
        <w:ind w:left="2880" w:right="0" w:hanging="720"/>
        <w:rPr>
          <w:rFonts w:ascii="Times New Roman" w:hAnsi="Times New Roman" w:cs="Times New Roman"/>
          <w:szCs w:val="22"/>
        </w:rPr>
      </w:pPr>
    </w:p>
    <w:p w14:paraId="4A61EC2F" w14:textId="2FA141D0" w:rsidR="00E410B1" w:rsidRPr="00D5352F" w:rsidRDefault="00D826DC" w:rsidP="00721AC7">
      <w:pPr>
        <w:pStyle w:val="Heading6"/>
        <w:numPr>
          <w:ilvl w:val="0"/>
          <w:numId w:val="0"/>
        </w:numPr>
        <w:spacing w:after="0"/>
        <w:ind w:left="2880" w:right="0" w:hanging="720"/>
        <w:rPr>
          <w:rFonts w:ascii="Times New Roman" w:hAnsi="Times New Roman" w:cs="Times New Roman"/>
        </w:rPr>
      </w:pPr>
      <w:r w:rsidRPr="00D5352F">
        <w:rPr>
          <w:rFonts w:ascii="Times New Roman" w:hAnsi="Times New Roman" w:cs="Times New Roman"/>
        </w:rPr>
        <w:t>ii.</w:t>
      </w:r>
      <w:r w:rsidRPr="00D5352F">
        <w:rPr>
          <w:rFonts w:ascii="Times New Roman" w:hAnsi="Times New Roman" w:cs="Times New Roman"/>
        </w:rPr>
        <w:tab/>
      </w:r>
      <w:r w:rsidR="00BE0C8C" w:rsidRPr="00D5352F">
        <w:rPr>
          <w:rFonts w:ascii="Times New Roman" w:hAnsi="Times New Roman" w:cs="Times New Roman"/>
        </w:rPr>
        <w:t>The proposed sign is n</w:t>
      </w:r>
      <w:r w:rsidR="00F81DBA" w:rsidRPr="00D5352F">
        <w:rPr>
          <w:rFonts w:ascii="Times New Roman" w:hAnsi="Times New Roman" w:cs="Times New Roman"/>
        </w:rPr>
        <w:t>o higher than reasonably necessary for the topmost portion of the sign (including sign embellishment) to be visible from a vehicle approaching on the same side of the freeway and located within sufficient distance to permit vehicles to safely exit the freeway</w:t>
      </w:r>
      <w:r w:rsidR="001E6821" w:rsidRPr="00D5352F">
        <w:rPr>
          <w:rFonts w:ascii="Times New Roman" w:hAnsi="Times New Roman" w:cs="Times New Roman"/>
        </w:rPr>
        <w:t>; and</w:t>
      </w:r>
    </w:p>
    <w:p w14:paraId="54B32CDC" w14:textId="77777777" w:rsidR="00D826DC" w:rsidRPr="00D5352F" w:rsidRDefault="00D826DC" w:rsidP="00721AC7">
      <w:pPr>
        <w:spacing w:before="0" w:after="0"/>
        <w:ind w:right="0"/>
      </w:pPr>
    </w:p>
    <w:p w14:paraId="4B68324E" w14:textId="7751096F" w:rsidR="00D826DC" w:rsidRPr="00D5352F" w:rsidRDefault="00245F0D" w:rsidP="00721AC7">
      <w:pPr>
        <w:spacing w:before="0" w:after="0"/>
        <w:ind w:left="2880" w:right="0" w:hanging="720"/>
        <w:rPr>
          <w:rFonts w:ascii="Times New Roman" w:hAnsi="Times New Roman" w:cs="Times New Roman"/>
        </w:rPr>
      </w:pPr>
      <w:r w:rsidRPr="00D5352F">
        <w:rPr>
          <w:rFonts w:ascii="Times New Roman" w:hAnsi="Times New Roman" w:cs="Times New Roman"/>
        </w:rPr>
        <w:t>iii.</w:t>
      </w:r>
      <w:r w:rsidRPr="00D5352F">
        <w:rPr>
          <w:rFonts w:ascii="Times New Roman" w:hAnsi="Times New Roman" w:cs="Times New Roman"/>
        </w:rPr>
        <w:tab/>
        <w:t xml:space="preserve">Visibility of sign area assigned to tenant(s) may not be used as the basis to justify additional sign height. </w:t>
      </w:r>
    </w:p>
    <w:p w14:paraId="6B3C3F83" w14:textId="77777777" w:rsidR="00AA3DF6" w:rsidRPr="00D5352F" w:rsidRDefault="00AA3DF6" w:rsidP="00721AC7">
      <w:pPr>
        <w:spacing w:before="0" w:after="0"/>
        <w:ind w:left="2880" w:right="0" w:hanging="720"/>
        <w:rPr>
          <w:rFonts w:ascii="Times New Roman" w:hAnsi="Times New Roman" w:cs="Times New Roman"/>
        </w:rPr>
      </w:pPr>
    </w:p>
    <w:p w14:paraId="046A0219" w14:textId="28FB7BC1" w:rsidR="00683C8A" w:rsidRPr="00D5352F" w:rsidRDefault="00683C8A" w:rsidP="00743608">
      <w:pPr>
        <w:spacing w:before="0" w:after="0"/>
        <w:ind w:left="2160" w:right="0" w:hanging="720"/>
      </w:pPr>
      <w:r w:rsidRPr="00D5352F">
        <w:rPr>
          <w:rFonts w:ascii="Times New Roman" w:hAnsi="Times New Roman" w:cs="Times New Roman"/>
          <w:szCs w:val="22"/>
        </w:rPr>
        <w:t>d.</w:t>
      </w:r>
      <w:r w:rsidRPr="00D5352F">
        <w:rPr>
          <w:rFonts w:ascii="Times New Roman" w:hAnsi="Times New Roman" w:cs="Times New Roman"/>
          <w:szCs w:val="22"/>
        </w:rPr>
        <w:tab/>
      </w:r>
      <w:r w:rsidR="005F6638" w:rsidRPr="00D5352F">
        <w:rPr>
          <w:rFonts w:ascii="Times New Roman" w:hAnsi="Times New Roman" w:cs="Times New Roman"/>
          <w:szCs w:val="22"/>
        </w:rPr>
        <w:t>I</w:t>
      </w:r>
      <w:r w:rsidRPr="00D5352F">
        <w:rPr>
          <w:rFonts w:ascii="Times New Roman" w:hAnsi="Times New Roman" w:cs="Times New Roman"/>
          <w:szCs w:val="22"/>
        </w:rPr>
        <w:t xml:space="preserve">f a height modification is granted, the maximum height of a Freeway Landmark Monument may be increased but shall not exceed </w:t>
      </w:r>
      <w:r w:rsidR="005F6638" w:rsidRPr="00D5352F">
        <w:rPr>
          <w:rFonts w:ascii="Times New Roman" w:hAnsi="Times New Roman" w:cs="Times New Roman"/>
          <w:szCs w:val="22"/>
        </w:rPr>
        <w:t>ninety (</w:t>
      </w:r>
      <w:r w:rsidRPr="00D5352F">
        <w:rPr>
          <w:rFonts w:ascii="Times New Roman" w:hAnsi="Times New Roman" w:cs="Times New Roman"/>
          <w:szCs w:val="22"/>
        </w:rPr>
        <w:t>90</w:t>
      </w:r>
      <w:r w:rsidR="005F6638" w:rsidRPr="00D5352F">
        <w:rPr>
          <w:rFonts w:ascii="Times New Roman" w:hAnsi="Times New Roman" w:cs="Times New Roman"/>
          <w:szCs w:val="22"/>
        </w:rPr>
        <w:t>)</w:t>
      </w:r>
      <w:r w:rsidRPr="00D5352F">
        <w:rPr>
          <w:rFonts w:ascii="Times New Roman" w:hAnsi="Times New Roman" w:cs="Times New Roman"/>
          <w:szCs w:val="22"/>
        </w:rPr>
        <w:t xml:space="preserve"> feet.</w:t>
      </w:r>
    </w:p>
    <w:p w14:paraId="5FE5826D" w14:textId="7D2130B6" w:rsidR="00E410B1" w:rsidRPr="00D5352F" w:rsidRDefault="00683C8A" w:rsidP="00743608">
      <w:pPr>
        <w:pStyle w:val="Heading4"/>
        <w:numPr>
          <w:ilvl w:val="0"/>
          <w:numId w:val="0"/>
        </w:numPr>
        <w:spacing w:after="0"/>
        <w:ind w:left="2160" w:right="0"/>
        <w:rPr>
          <w:rFonts w:ascii="Times New Roman" w:hAnsi="Times New Roman" w:cs="Times New Roman"/>
          <w:b/>
          <w:bCs/>
        </w:rPr>
      </w:pPr>
      <w:r w:rsidRPr="00D5352F">
        <w:rPr>
          <w:rFonts w:ascii="Times New Roman" w:hAnsi="Times New Roman" w:cs="Times New Roman"/>
          <w:b/>
          <w:bCs/>
        </w:rPr>
        <w:t xml:space="preserve"> </w:t>
      </w:r>
    </w:p>
    <w:p w14:paraId="6A54AAC1" w14:textId="26977AAF" w:rsidR="00F81DBA" w:rsidRPr="00D5352F" w:rsidRDefault="00F81DBA" w:rsidP="00743608">
      <w:pPr>
        <w:pStyle w:val="Heading2"/>
        <w:spacing w:before="0" w:after="0"/>
        <w:ind w:left="720" w:hanging="720"/>
        <w:jc w:val="both"/>
      </w:pPr>
      <w:r w:rsidRPr="00D5352F">
        <w:rPr>
          <w:b/>
          <w:bCs/>
        </w:rPr>
        <w:t>Spacing Requirements</w:t>
      </w:r>
      <w:r w:rsidRPr="00D5352F">
        <w:t xml:space="preserve">. </w:t>
      </w:r>
    </w:p>
    <w:p w14:paraId="79575B85" w14:textId="77777777" w:rsidR="00C14E3F" w:rsidRPr="00D5352F" w:rsidRDefault="00C14E3F" w:rsidP="00743608">
      <w:pPr>
        <w:spacing w:before="0" w:after="0"/>
        <w:rPr>
          <w:b/>
          <w:bCs/>
        </w:rPr>
      </w:pPr>
    </w:p>
    <w:p w14:paraId="4D27AC5E" w14:textId="721DF29E" w:rsidR="00F81DBA" w:rsidRPr="00D5352F" w:rsidRDefault="00C12524" w:rsidP="00743608">
      <w:pPr>
        <w:pStyle w:val="Heading3"/>
        <w:numPr>
          <w:ilvl w:val="0"/>
          <w:numId w:val="0"/>
        </w:numPr>
        <w:spacing w:before="0" w:after="0"/>
        <w:ind w:left="1440" w:right="0" w:hanging="720"/>
        <w:rPr>
          <w:rFonts w:ascii="Times New Roman" w:hAnsi="Times New Roman" w:cs="Times New Roman"/>
          <w:b/>
          <w:bCs/>
        </w:rPr>
      </w:pPr>
      <w:r w:rsidRPr="00D5352F">
        <w:rPr>
          <w:rFonts w:ascii="Times New Roman" w:hAnsi="Times New Roman" w:cs="Times New Roman"/>
        </w:rPr>
        <w:t>1</w:t>
      </w:r>
      <w:r w:rsidRPr="00D5352F">
        <w:rPr>
          <w:rFonts w:ascii="Times New Roman" w:hAnsi="Times New Roman" w:cs="Times New Roman"/>
          <w:i/>
          <w:iCs/>
        </w:rPr>
        <w:t>.</w:t>
      </w:r>
      <w:r w:rsidRPr="00D5352F">
        <w:rPr>
          <w:rFonts w:ascii="Times New Roman" w:hAnsi="Times New Roman" w:cs="Times New Roman"/>
          <w:b/>
          <w:bCs/>
          <w:i/>
          <w:iCs/>
        </w:rPr>
        <w:tab/>
      </w:r>
      <w:r w:rsidR="00F81DBA" w:rsidRPr="00D5352F">
        <w:rPr>
          <w:rFonts w:ascii="Times New Roman" w:hAnsi="Times New Roman" w:cs="Times New Roman"/>
          <w:b/>
          <w:bCs/>
          <w:i/>
          <w:iCs/>
        </w:rPr>
        <w:t>Freeway Landmark Monuments</w:t>
      </w:r>
      <w:r w:rsidR="00F81DBA" w:rsidRPr="00D5352F">
        <w:rPr>
          <w:rFonts w:ascii="Times New Roman" w:hAnsi="Times New Roman" w:cs="Times New Roman"/>
          <w:b/>
          <w:bCs/>
        </w:rPr>
        <w:t xml:space="preserve">. </w:t>
      </w:r>
    </w:p>
    <w:p w14:paraId="7E59954A" w14:textId="77777777" w:rsidR="00C14E3F" w:rsidRPr="00D5352F" w:rsidRDefault="00C14E3F" w:rsidP="00743608">
      <w:pPr>
        <w:spacing w:before="0" w:after="0"/>
        <w:rPr>
          <w:b/>
          <w:bCs/>
        </w:rPr>
      </w:pPr>
    </w:p>
    <w:p w14:paraId="060C6E77" w14:textId="4A4A917F" w:rsidR="00F81DBA" w:rsidRPr="00D5352F" w:rsidRDefault="00AA3DF6" w:rsidP="00743608">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a</w:t>
      </w:r>
      <w:r w:rsidR="003442D4" w:rsidRPr="00D5352F">
        <w:rPr>
          <w:rFonts w:ascii="Times New Roman" w:hAnsi="Times New Roman" w:cs="Times New Roman"/>
        </w:rPr>
        <w:t>.</w:t>
      </w:r>
      <w:r w:rsidR="003442D4" w:rsidRPr="00D5352F">
        <w:rPr>
          <w:rFonts w:ascii="Times New Roman" w:hAnsi="Times New Roman" w:cs="Times New Roman"/>
        </w:rPr>
        <w:tab/>
      </w:r>
      <w:r w:rsidR="00F81DBA" w:rsidRPr="00D5352F">
        <w:rPr>
          <w:rFonts w:ascii="Times New Roman" w:hAnsi="Times New Roman" w:cs="Times New Roman"/>
        </w:rPr>
        <w:t>No portion of a Freeway Landmark Monument may be placed within 2,000 feet of another Freeway Landmark Monument distance measured from the nearest edge of the Freeway Landmark Monument face to the nearest edge of the nearest Freeway Landmark Monument face</w:t>
      </w:r>
      <w:r w:rsidR="00CE3835" w:rsidRPr="00D5352F">
        <w:rPr>
          <w:rFonts w:ascii="Times New Roman" w:hAnsi="Times New Roman" w:cs="Times New Roman"/>
        </w:rPr>
        <w:t xml:space="preserve"> on the same side of the freeway</w:t>
      </w:r>
      <w:r w:rsidR="00F81DBA" w:rsidRPr="00D5352F">
        <w:rPr>
          <w:rFonts w:ascii="Times New Roman" w:hAnsi="Times New Roman" w:cs="Times New Roman"/>
        </w:rPr>
        <w:t>.</w:t>
      </w:r>
    </w:p>
    <w:p w14:paraId="3A4CB376" w14:textId="77777777" w:rsidR="00CE3835" w:rsidRPr="00D5352F" w:rsidRDefault="00CE3835" w:rsidP="00CE3835">
      <w:pPr>
        <w:spacing w:before="0" w:after="0"/>
      </w:pPr>
    </w:p>
    <w:p w14:paraId="25F67651" w14:textId="723CDD86" w:rsidR="00F81DBA" w:rsidRPr="00AA3DF6" w:rsidRDefault="00AA3DF6" w:rsidP="00721AC7">
      <w:pPr>
        <w:pStyle w:val="Heading4"/>
        <w:numPr>
          <w:ilvl w:val="0"/>
          <w:numId w:val="0"/>
        </w:numPr>
        <w:spacing w:after="0"/>
        <w:ind w:left="2160" w:right="0" w:hanging="720"/>
        <w:rPr>
          <w:rFonts w:ascii="Times New Roman" w:hAnsi="Times New Roman" w:cs="Times New Roman"/>
        </w:rPr>
      </w:pPr>
      <w:r w:rsidRPr="00D5352F">
        <w:rPr>
          <w:rFonts w:ascii="Times New Roman" w:hAnsi="Times New Roman" w:cs="Times New Roman"/>
        </w:rPr>
        <w:t>b</w:t>
      </w:r>
      <w:r w:rsidR="003442D4" w:rsidRPr="00D5352F">
        <w:rPr>
          <w:rFonts w:ascii="Times New Roman" w:hAnsi="Times New Roman" w:cs="Times New Roman"/>
        </w:rPr>
        <w:t>.</w:t>
      </w:r>
      <w:r w:rsidR="003442D4" w:rsidRPr="00D5352F">
        <w:rPr>
          <w:rFonts w:ascii="Times New Roman" w:hAnsi="Times New Roman" w:cs="Times New Roman"/>
        </w:rPr>
        <w:tab/>
      </w:r>
      <w:r w:rsidR="00F81DBA" w:rsidRPr="00D5352F">
        <w:rPr>
          <w:rFonts w:ascii="Times New Roman" w:hAnsi="Times New Roman" w:cs="Times New Roman"/>
        </w:rPr>
        <w:t xml:space="preserve">No more than three (3) Freeway Landmark Monuments are permitted </w:t>
      </w:r>
      <w:r w:rsidR="008A19DF" w:rsidRPr="00D5352F">
        <w:rPr>
          <w:rFonts w:ascii="Times New Roman" w:hAnsi="Times New Roman" w:cs="Times New Roman"/>
        </w:rPr>
        <w:t xml:space="preserve">on one </w:t>
      </w:r>
      <w:r w:rsidR="00293A2E" w:rsidRPr="00D5352F">
        <w:rPr>
          <w:rFonts w:ascii="Times New Roman" w:hAnsi="Times New Roman" w:cs="Times New Roman"/>
        </w:rPr>
        <w:t xml:space="preserve">(1) </w:t>
      </w:r>
      <w:r w:rsidR="008A19DF" w:rsidRPr="00D5352F">
        <w:rPr>
          <w:rFonts w:ascii="Times New Roman" w:hAnsi="Times New Roman" w:cs="Times New Roman"/>
        </w:rPr>
        <w:t xml:space="preserve">side </w:t>
      </w:r>
      <w:r w:rsidR="00293A2E" w:rsidRPr="00D5352F">
        <w:rPr>
          <w:rFonts w:ascii="Times New Roman" w:hAnsi="Times New Roman" w:cs="Times New Roman"/>
        </w:rPr>
        <w:t xml:space="preserve">of the freeway </w:t>
      </w:r>
      <w:r w:rsidR="00F81DBA" w:rsidRPr="00D5352F">
        <w:rPr>
          <w:rFonts w:ascii="Times New Roman" w:hAnsi="Times New Roman" w:cs="Times New Roman"/>
        </w:rPr>
        <w:t>within one</w:t>
      </w:r>
      <w:r w:rsidR="00293A2E" w:rsidRPr="00D5352F">
        <w:rPr>
          <w:rFonts w:ascii="Times New Roman" w:hAnsi="Times New Roman" w:cs="Times New Roman"/>
        </w:rPr>
        <w:t xml:space="preserve"> (1)</w:t>
      </w:r>
      <w:r w:rsidRPr="00D5352F">
        <w:rPr>
          <w:rFonts w:ascii="Times New Roman" w:hAnsi="Times New Roman" w:cs="Times New Roman"/>
        </w:rPr>
        <w:t xml:space="preserve"> lineal</w:t>
      </w:r>
      <w:r w:rsidR="000C2E08" w:rsidRPr="00D5352F">
        <w:rPr>
          <w:rFonts w:ascii="Times New Roman" w:hAnsi="Times New Roman" w:cs="Times New Roman"/>
        </w:rPr>
        <w:t xml:space="preserve"> </w:t>
      </w:r>
      <w:r w:rsidR="00F81DBA" w:rsidRPr="00D5352F">
        <w:rPr>
          <w:rFonts w:ascii="Times New Roman" w:hAnsi="Times New Roman" w:cs="Times New Roman"/>
        </w:rPr>
        <w:t xml:space="preserve">mile </w:t>
      </w:r>
      <w:r w:rsidRPr="00D5352F">
        <w:rPr>
          <w:rFonts w:ascii="Times New Roman" w:hAnsi="Times New Roman" w:cs="Times New Roman"/>
        </w:rPr>
        <w:t xml:space="preserve">of freeway </w:t>
      </w:r>
      <w:r w:rsidR="005E11ED" w:rsidRPr="00D5352F">
        <w:rPr>
          <w:rFonts w:ascii="Times New Roman" w:hAnsi="Times New Roman" w:cs="Times New Roman"/>
        </w:rPr>
        <w:t>frontag</w:t>
      </w:r>
      <w:r w:rsidRPr="00D5352F">
        <w:rPr>
          <w:rFonts w:ascii="Times New Roman" w:hAnsi="Times New Roman" w:cs="Times New Roman"/>
        </w:rPr>
        <w:t>e</w:t>
      </w:r>
      <w:r w:rsidR="00F81DBA" w:rsidRPr="00D5352F">
        <w:rPr>
          <w:rFonts w:ascii="Times New Roman" w:hAnsi="Times New Roman" w:cs="Times New Roman"/>
        </w:rPr>
        <w:t>.</w:t>
      </w:r>
      <w:r w:rsidR="00F81DBA" w:rsidRPr="00AA3DF6">
        <w:rPr>
          <w:rFonts w:ascii="Times New Roman" w:hAnsi="Times New Roman" w:cs="Times New Roman"/>
        </w:rPr>
        <w:t xml:space="preserve"> </w:t>
      </w:r>
    </w:p>
    <w:p w14:paraId="75E3CA7F" w14:textId="77777777" w:rsidR="00C14E3F" w:rsidRPr="00245F0D" w:rsidRDefault="00C14E3F" w:rsidP="00721AC7">
      <w:pPr>
        <w:spacing w:before="0" w:after="0"/>
        <w:rPr>
          <w:b/>
          <w:bCs/>
        </w:rPr>
      </w:pPr>
    </w:p>
    <w:p w14:paraId="7B25C5E8" w14:textId="386D9C57" w:rsidR="00F81DBA" w:rsidRPr="00245F0D" w:rsidRDefault="003442D4" w:rsidP="00721AC7">
      <w:pPr>
        <w:pStyle w:val="Heading3"/>
        <w:numPr>
          <w:ilvl w:val="0"/>
          <w:numId w:val="0"/>
        </w:numPr>
        <w:spacing w:before="0" w:after="0"/>
        <w:ind w:left="1440" w:right="0" w:hanging="720"/>
        <w:rPr>
          <w:rFonts w:ascii="Times New Roman" w:hAnsi="Times New Roman" w:cs="Times New Roman"/>
          <w:b/>
          <w:bCs/>
        </w:rPr>
      </w:pPr>
      <w:r w:rsidRPr="00D86142">
        <w:rPr>
          <w:rFonts w:ascii="Times New Roman" w:hAnsi="Times New Roman" w:cs="Times New Roman"/>
        </w:rPr>
        <w:t>2</w:t>
      </w:r>
      <w:r w:rsidRPr="00D86142">
        <w:rPr>
          <w:rFonts w:ascii="Times New Roman" w:hAnsi="Times New Roman" w:cs="Times New Roman"/>
          <w:i/>
          <w:iCs/>
        </w:rPr>
        <w:t>.</w:t>
      </w:r>
      <w:r w:rsidRPr="00245F0D">
        <w:rPr>
          <w:rFonts w:ascii="Times New Roman" w:hAnsi="Times New Roman" w:cs="Times New Roman"/>
          <w:b/>
          <w:bCs/>
          <w:i/>
          <w:iCs/>
        </w:rPr>
        <w:tab/>
      </w:r>
      <w:r w:rsidR="00F81DBA" w:rsidRPr="00245F0D">
        <w:rPr>
          <w:rFonts w:ascii="Times New Roman" w:hAnsi="Times New Roman" w:cs="Times New Roman"/>
          <w:b/>
          <w:bCs/>
          <w:i/>
          <w:iCs/>
        </w:rPr>
        <w:t>Billboards</w:t>
      </w:r>
      <w:r w:rsidR="00F81DBA" w:rsidRPr="00245F0D">
        <w:rPr>
          <w:rFonts w:ascii="Times New Roman" w:hAnsi="Times New Roman" w:cs="Times New Roman"/>
          <w:b/>
          <w:bCs/>
        </w:rPr>
        <w:t xml:space="preserve">. </w:t>
      </w:r>
      <w:r w:rsidR="00F81DBA" w:rsidRPr="00AA3DF6">
        <w:rPr>
          <w:rFonts w:ascii="Times New Roman" w:hAnsi="Times New Roman" w:cs="Times New Roman"/>
        </w:rPr>
        <w:t>No portion of a Freeway Landmark Monument may be placed within 1,</w:t>
      </w:r>
      <w:r w:rsidR="009A3986" w:rsidRPr="00AA3DF6">
        <w:rPr>
          <w:rFonts w:ascii="Times New Roman" w:hAnsi="Times New Roman" w:cs="Times New Roman"/>
        </w:rPr>
        <w:t>0</w:t>
      </w:r>
      <w:r w:rsidR="00F81DBA" w:rsidRPr="00AA3DF6">
        <w:rPr>
          <w:rFonts w:ascii="Times New Roman" w:hAnsi="Times New Roman" w:cs="Times New Roman"/>
        </w:rPr>
        <w:t xml:space="preserve">00 feet of a Billboard, including Billboards located </w:t>
      </w:r>
      <w:r w:rsidR="00C12E40" w:rsidRPr="00AA3DF6">
        <w:rPr>
          <w:rFonts w:ascii="Times New Roman" w:hAnsi="Times New Roman" w:cs="Times New Roman"/>
        </w:rPr>
        <w:t>on adjacent properties or</w:t>
      </w:r>
      <w:r w:rsidR="00F81DBA" w:rsidRPr="00AA3DF6">
        <w:rPr>
          <w:rFonts w:ascii="Times New Roman" w:hAnsi="Times New Roman" w:cs="Times New Roman"/>
        </w:rPr>
        <w:t xml:space="preserve"> in neighboring jurisdictions</w:t>
      </w:r>
      <w:r w:rsidR="00857D31" w:rsidRPr="00AA3DF6">
        <w:rPr>
          <w:rFonts w:ascii="Times New Roman" w:hAnsi="Times New Roman" w:cs="Times New Roman"/>
        </w:rPr>
        <w:t>, the</w:t>
      </w:r>
      <w:r w:rsidR="00F81DBA" w:rsidRPr="00AA3DF6" w:rsidDel="00B6071A">
        <w:rPr>
          <w:rFonts w:ascii="Times New Roman" w:hAnsi="Times New Roman" w:cs="Times New Roman"/>
        </w:rPr>
        <w:t xml:space="preserve"> </w:t>
      </w:r>
      <w:r w:rsidR="00F81DBA" w:rsidRPr="00AA3DF6">
        <w:rPr>
          <w:rFonts w:ascii="Times New Roman" w:hAnsi="Times New Roman" w:cs="Times New Roman"/>
        </w:rPr>
        <w:t>distance</w:t>
      </w:r>
      <w:r w:rsidR="00F81DBA" w:rsidRPr="00AA3DF6" w:rsidDel="00FC2D93">
        <w:rPr>
          <w:rFonts w:ascii="Times New Roman" w:hAnsi="Times New Roman" w:cs="Times New Roman"/>
        </w:rPr>
        <w:t xml:space="preserve"> </w:t>
      </w:r>
      <w:r w:rsidR="00F81DBA" w:rsidRPr="00AA3DF6">
        <w:rPr>
          <w:rFonts w:ascii="Times New Roman" w:hAnsi="Times New Roman" w:cs="Times New Roman"/>
        </w:rPr>
        <w:t>measured from the nearest edge of the Freeway Landmark Monument face to the nearest edge of the nearest Billboard face.</w:t>
      </w:r>
    </w:p>
    <w:p w14:paraId="289AC0C5" w14:textId="77777777" w:rsidR="00C14E3F" w:rsidRPr="00245F0D" w:rsidRDefault="00C14E3F" w:rsidP="00721AC7">
      <w:pPr>
        <w:spacing w:before="0" w:after="0"/>
        <w:ind w:left="1440" w:right="0" w:hanging="720"/>
        <w:rPr>
          <w:b/>
          <w:bCs/>
        </w:rPr>
      </w:pPr>
    </w:p>
    <w:p w14:paraId="3A6962B3" w14:textId="177FAB48" w:rsidR="005B2F1A" w:rsidRPr="00245F0D" w:rsidRDefault="003442D4" w:rsidP="00721AC7">
      <w:pPr>
        <w:pStyle w:val="Heading3"/>
        <w:numPr>
          <w:ilvl w:val="0"/>
          <w:numId w:val="0"/>
        </w:numPr>
        <w:spacing w:before="0" w:after="0"/>
        <w:ind w:left="1440" w:right="0" w:hanging="720"/>
        <w:rPr>
          <w:rFonts w:ascii="Times New Roman" w:hAnsi="Times New Roman" w:cs="Times New Roman"/>
          <w:b/>
          <w:bCs/>
        </w:rPr>
      </w:pPr>
      <w:r w:rsidRPr="00D86142">
        <w:rPr>
          <w:rFonts w:ascii="Times New Roman" w:hAnsi="Times New Roman" w:cs="Times New Roman"/>
        </w:rPr>
        <w:t>3.</w:t>
      </w:r>
      <w:r w:rsidRPr="00245F0D">
        <w:rPr>
          <w:rFonts w:ascii="Times New Roman" w:hAnsi="Times New Roman" w:cs="Times New Roman"/>
          <w:b/>
          <w:bCs/>
          <w:i/>
          <w:iCs/>
        </w:rPr>
        <w:tab/>
      </w:r>
      <w:r w:rsidR="00F81DBA" w:rsidRPr="00245F0D">
        <w:rPr>
          <w:rFonts w:ascii="Times New Roman" w:hAnsi="Times New Roman" w:cs="Times New Roman"/>
          <w:b/>
          <w:bCs/>
          <w:i/>
          <w:iCs/>
        </w:rPr>
        <w:t>Residential Zoning District or Residential Use</w:t>
      </w:r>
      <w:r w:rsidR="00F81DBA" w:rsidRPr="00245F0D">
        <w:rPr>
          <w:rFonts w:ascii="Times New Roman" w:hAnsi="Times New Roman" w:cs="Times New Roman"/>
          <w:b/>
          <w:bCs/>
        </w:rPr>
        <w:t xml:space="preserve">. </w:t>
      </w:r>
    </w:p>
    <w:p w14:paraId="2437D1D4" w14:textId="77777777" w:rsidR="00C14E3F" w:rsidRPr="00245F0D" w:rsidRDefault="00C14E3F" w:rsidP="00721AC7">
      <w:pPr>
        <w:spacing w:before="0" w:after="0"/>
        <w:rPr>
          <w:b/>
          <w:bCs/>
        </w:rPr>
      </w:pPr>
    </w:p>
    <w:p w14:paraId="018520E0" w14:textId="2F684EE6" w:rsidR="00953099" w:rsidRPr="00AA3DF6" w:rsidRDefault="00AA3DF6" w:rsidP="00721AC7">
      <w:pPr>
        <w:pStyle w:val="Heading4"/>
        <w:numPr>
          <w:ilvl w:val="0"/>
          <w:numId w:val="0"/>
        </w:numPr>
        <w:spacing w:after="0"/>
        <w:ind w:left="2160" w:right="0" w:hanging="720"/>
        <w:rPr>
          <w:rFonts w:ascii="Times New Roman" w:hAnsi="Times New Roman" w:cs="Times New Roman"/>
        </w:rPr>
      </w:pPr>
      <w:r w:rsidRPr="00AA3DF6">
        <w:rPr>
          <w:rFonts w:ascii="Times New Roman" w:hAnsi="Times New Roman" w:cs="Times New Roman"/>
        </w:rPr>
        <w:t>a</w:t>
      </w:r>
      <w:r w:rsidR="003442D4" w:rsidRPr="00AA3DF6">
        <w:rPr>
          <w:rFonts w:ascii="Times New Roman" w:hAnsi="Times New Roman" w:cs="Times New Roman"/>
        </w:rPr>
        <w:t>.</w:t>
      </w:r>
      <w:r w:rsidR="003442D4" w:rsidRPr="00AA3DF6">
        <w:rPr>
          <w:rFonts w:ascii="Times New Roman" w:hAnsi="Times New Roman" w:cs="Times New Roman"/>
        </w:rPr>
        <w:tab/>
      </w:r>
      <w:r w:rsidR="0089004C" w:rsidRPr="00AA3DF6">
        <w:rPr>
          <w:rFonts w:ascii="Times New Roman" w:hAnsi="Times New Roman" w:cs="Times New Roman"/>
        </w:rPr>
        <w:t>N</w:t>
      </w:r>
      <w:r w:rsidR="00953099" w:rsidRPr="00AA3DF6">
        <w:rPr>
          <w:rFonts w:ascii="Times New Roman" w:hAnsi="Times New Roman" w:cs="Times New Roman"/>
        </w:rPr>
        <w:t xml:space="preserve">o portion of a </w:t>
      </w:r>
      <w:r w:rsidR="00F027CB" w:rsidRPr="00AA3DF6">
        <w:rPr>
          <w:rFonts w:ascii="Times New Roman" w:hAnsi="Times New Roman" w:cs="Times New Roman"/>
        </w:rPr>
        <w:t>Freeway Landmark Monument</w:t>
      </w:r>
      <w:r w:rsidR="00953099" w:rsidRPr="00AA3DF6">
        <w:rPr>
          <w:rFonts w:ascii="Times New Roman" w:hAnsi="Times New Roman" w:cs="Times New Roman"/>
        </w:rPr>
        <w:t xml:space="preserve"> may be placed within 500 feet of a Residential Zoning District (RS, RSL, or RM) or residential use unless</w:t>
      </w:r>
      <w:r w:rsidR="00F027CB" w:rsidRPr="00AA3DF6">
        <w:rPr>
          <w:rFonts w:ascii="Times New Roman" w:hAnsi="Times New Roman" w:cs="Times New Roman"/>
        </w:rPr>
        <w:t>:</w:t>
      </w:r>
    </w:p>
    <w:p w14:paraId="28DB3D13" w14:textId="77777777" w:rsidR="00C14E3F" w:rsidRPr="00D72DED" w:rsidRDefault="00C14E3F" w:rsidP="00721AC7">
      <w:pPr>
        <w:spacing w:before="0" w:after="0"/>
        <w:ind w:left="2160" w:right="0" w:hanging="720"/>
        <w:rPr>
          <w:rFonts w:ascii="Times New Roman" w:hAnsi="Times New Roman" w:cs="Times New Roman"/>
        </w:rPr>
      </w:pPr>
    </w:p>
    <w:p w14:paraId="3DE8278F" w14:textId="77777777" w:rsidR="005F6638" w:rsidRDefault="005F6638" w:rsidP="00721AC7">
      <w:pPr>
        <w:pStyle w:val="Heading6"/>
        <w:numPr>
          <w:ilvl w:val="0"/>
          <w:numId w:val="0"/>
        </w:numPr>
        <w:spacing w:after="0"/>
        <w:ind w:left="2880" w:right="0" w:hanging="720"/>
        <w:rPr>
          <w:rFonts w:ascii="Times New Roman" w:hAnsi="Times New Roman" w:cs="Times New Roman"/>
        </w:rPr>
      </w:pPr>
      <w:r w:rsidRPr="005F6638">
        <w:rPr>
          <w:rFonts w:ascii="Times New Roman" w:hAnsi="Times New Roman" w:cs="Times New Roman"/>
        </w:rPr>
        <w:t>i.</w:t>
      </w:r>
      <w:r w:rsidRPr="005F6638">
        <w:rPr>
          <w:rFonts w:ascii="Times New Roman" w:hAnsi="Times New Roman" w:cs="Times New Roman"/>
        </w:rPr>
        <w:tab/>
      </w:r>
      <w:r w:rsidR="00953099" w:rsidRPr="005F6638">
        <w:rPr>
          <w:rFonts w:ascii="Times New Roman" w:hAnsi="Times New Roman" w:cs="Times New Roman"/>
        </w:rPr>
        <w:t>The residential use is part of a mixed-use development; or</w:t>
      </w:r>
    </w:p>
    <w:p w14:paraId="325A1AF5" w14:textId="493629A3" w:rsidR="00953099" w:rsidRPr="005F6638" w:rsidRDefault="00953099" w:rsidP="00721AC7">
      <w:pPr>
        <w:pStyle w:val="Heading6"/>
        <w:numPr>
          <w:ilvl w:val="0"/>
          <w:numId w:val="0"/>
        </w:numPr>
        <w:spacing w:after="0"/>
        <w:ind w:left="2880" w:right="0" w:hanging="720"/>
        <w:rPr>
          <w:rFonts w:ascii="Times New Roman" w:hAnsi="Times New Roman" w:cs="Times New Roman"/>
        </w:rPr>
      </w:pPr>
      <w:r w:rsidRPr="005F6638">
        <w:rPr>
          <w:rFonts w:ascii="Times New Roman" w:hAnsi="Times New Roman" w:cs="Times New Roman"/>
        </w:rPr>
        <w:t xml:space="preserve"> </w:t>
      </w:r>
    </w:p>
    <w:p w14:paraId="69854BF4" w14:textId="24E2DF08" w:rsidR="005F6638" w:rsidRPr="005F6638" w:rsidRDefault="005F6638" w:rsidP="00721AC7">
      <w:pPr>
        <w:spacing w:before="0" w:after="0"/>
        <w:ind w:left="2880" w:right="0" w:hanging="720"/>
        <w:rPr>
          <w:rFonts w:ascii="Times New Roman" w:hAnsi="Times New Roman" w:cs="Times New Roman"/>
        </w:rPr>
      </w:pPr>
      <w:r w:rsidRPr="00D72DED">
        <w:rPr>
          <w:rFonts w:ascii="Times New Roman" w:hAnsi="Times New Roman" w:cs="Times New Roman"/>
        </w:rPr>
        <w:t>ii.</w:t>
      </w:r>
      <w:r w:rsidRPr="00D72DED">
        <w:rPr>
          <w:rFonts w:ascii="Times New Roman" w:hAnsi="Times New Roman" w:cs="Times New Roman"/>
        </w:rPr>
        <w:tab/>
        <w:t>A line-of-sight study or balloon test is conducted and demonstrates the Freeway Landmark Monument will not be visible to or from any Residential Zoning District or residential use within 500 feet.</w:t>
      </w:r>
    </w:p>
    <w:p w14:paraId="28B33831" w14:textId="0C98BF4C" w:rsidR="00C14E3F" w:rsidRPr="00AA3DF6" w:rsidRDefault="00C14E3F" w:rsidP="00F83FDC">
      <w:pPr>
        <w:pStyle w:val="Heading6"/>
        <w:numPr>
          <w:ilvl w:val="0"/>
          <w:numId w:val="0"/>
        </w:numPr>
        <w:spacing w:after="0"/>
        <w:ind w:right="0"/>
      </w:pPr>
    </w:p>
    <w:p w14:paraId="153CF15C" w14:textId="1F234353" w:rsidR="00521CFE" w:rsidRPr="00AA3DF6" w:rsidRDefault="003442D4" w:rsidP="00721AC7">
      <w:pPr>
        <w:pStyle w:val="Heading4"/>
        <w:numPr>
          <w:ilvl w:val="0"/>
          <w:numId w:val="0"/>
        </w:numPr>
        <w:spacing w:after="0"/>
        <w:ind w:left="2160" w:right="0" w:hanging="720"/>
        <w:rPr>
          <w:rFonts w:ascii="Times New Roman" w:hAnsi="Times New Roman" w:cs="Times New Roman"/>
        </w:rPr>
      </w:pPr>
      <w:r w:rsidRPr="00AA3DF6">
        <w:rPr>
          <w:rFonts w:ascii="Times New Roman" w:hAnsi="Times New Roman" w:cs="Times New Roman"/>
        </w:rPr>
        <w:t>b.</w:t>
      </w:r>
      <w:r w:rsidRPr="00AA3DF6">
        <w:rPr>
          <w:rFonts w:ascii="Times New Roman" w:hAnsi="Times New Roman" w:cs="Times New Roman"/>
        </w:rPr>
        <w:tab/>
      </w:r>
      <w:r w:rsidR="00301BBA" w:rsidRPr="00AA3DF6">
        <w:rPr>
          <w:rFonts w:ascii="Times New Roman" w:hAnsi="Times New Roman" w:cs="Times New Roman"/>
        </w:rPr>
        <w:t xml:space="preserve">In no case may any portion of the Freeway Landmark Monument be placed within </w:t>
      </w:r>
      <w:r w:rsidR="00301BBA" w:rsidRPr="00AA3DF6">
        <w:rPr>
          <w:rFonts w:ascii="Times New Roman" w:hAnsi="Times New Roman" w:cs="Times New Roman"/>
        </w:rPr>
        <w:lastRenderedPageBreak/>
        <w:t xml:space="preserve">400 feet of a residential use that is not part of a mixed-use development or a </w:t>
      </w:r>
      <w:r w:rsidR="009A33BF" w:rsidRPr="00AA3DF6">
        <w:rPr>
          <w:rFonts w:ascii="Times New Roman" w:hAnsi="Times New Roman" w:cs="Times New Roman"/>
        </w:rPr>
        <w:t>Residential Zoning District</w:t>
      </w:r>
      <w:r w:rsidR="006820D1" w:rsidRPr="00AA3DF6">
        <w:rPr>
          <w:rFonts w:ascii="Times New Roman" w:hAnsi="Times New Roman" w:cs="Times New Roman"/>
        </w:rPr>
        <w:t>.</w:t>
      </w:r>
    </w:p>
    <w:p w14:paraId="7D01338F" w14:textId="77777777" w:rsidR="00C14E3F" w:rsidRPr="00245F0D" w:rsidRDefault="00C14E3F" w:rsidP="00721AC7">
      <w:pPr>
        <w:spacing w:before="0" w:after="0"/>
        <w:rPr>
          <w:b/>
          <w:bCs/>
        </w:rPr>
      </w:pPr>
    </w:p>
    <w:p w14:paraId="20C70681" w14:textId="37DD7CEE" w:rsidR="00F81DBA" w:rsidRPr="00BB5F0B" w:rsidRDefault="00F81DBA" w:rsidP="00BB5F0B">
      <w:pPr>
        <w:pStyle w:val="Heading3"/>
        <w:numPr>
          <w:ilvl w:val="2"/>
          <w:numId w:val="14"/>
        </w:numPr>
        <w:ind w:left="1440" w:hanging="720"/>
        <w:rPr>
          <w:rFonts w:ascii="Times New Roman" w:hAnsi="Times New Roman" w:cs="Times New Roman"/>
        </w:rPr>
      </w:pPr>
      <w:r w:rsidRPr="00BB5F0B">
        <w:rPr>
          <w:rFonts w:ascii="Times New Roman" w:hAnsi="Times New Roman" w:cs="Times New Roman"/>
          <w:b/>
          <w:bCs/>
          <w:i/>
          <w:iCs/>
        </w:rPr>
        <w:t>Setback Requirements</w:t>
      </w:r>
      <w:r w:rsidRPr="00BB5F0B">
        <w:rPr>
          <w:rFonts w:ascii="Times New Roman" w:hAnsi="Times New Roman" w:cs="Times New Roman"/>
        </w:rPr>
        <w:t>. Setbacks for Freeway Landmark Monuments must adhere to the standards of the underlying base zoning district except for setbacks from the freeway, in which the following setbacks shall apply:</w:t>
      </w:r>
    </w:p>
    <w:p w14:paraId="26EE3D06" w14:textId="77777777" w:rsidR="00C14E3F" w:rsidRPr="00245F0D" w:rsidRDefault="00C14E3F" w:rsidP="00721AC7">
      <w:pPr>
        <w:spacing w:before="0" w:after="0"/>
        <w:rPr>
          <w:b/>
          <w:bCs/>
        </w:rPr>
      </w:pPr>
    </w:p>
    <w:p w14:paraId="0E513A17" w14:textId="1807C00A" w:rsidR="00F81DBA" w:rsidRPr="00AA3DF6" w:rsidRDefault="00AA3DF6" w:rsidP="00721AC7">
      <w:pPr>
        <w:pStyle w:val="Heading4"/>
        <w:numPr>
          <w:ilvl w:val="0"/>
          <w:numId w:val="0"/>
        </w:numPr>
        <w:spacing w:after="0"/>
        <w:ind w:left="2160" w:right="0" w:hanging="720"/>
        <w:rPr>
          <w:rFonts w:ascii="Times New Roman" w:hAnsi="Times New Roman" w:cs="Times New Roman"/>
        </w:rPr>
      </w:pPr>
      <w:r>
        <w:rPr>
          <w:rFonts w:ascii="Times New Roman" w:hAnsi="Times New Roman" w:cs="Times New Roman"/>
        </w:rPr>
        <w:t>a.</w:t>
      </w:r>
      <w:r>
        <w:rPr>
          <w:rFonts w:ascii="Times New Roman" w:hAnsi="Times New Roman" w:cs="Times New Roman"/>
        </w:rPr>
        <w:tab/>
      </w:r>
      <w:r w:rsidR="00F81DBA" w:rsidRPr="004B2D81">
        <w:rPr>
          <w:rFonts w:ascii="Times New Roman" w:hAnsi="Times New Roman" w:cs="Times New Roman"/>
          <w:i/>
          <w:iCs/>
        </w:rPr>
        <w:t>Minimum Setback from Freeway.</w:t>
      </w:r>
      <w:r w:rsidR="00F81DBA" w:rsidRPr="004B2D81">
        <w:rPr>
          <w:rFonts w:ascii="Times New Roman" w:hAnsi="Times New Roman" w:cs="Times New Roman"/>
        </w:rPr>
        <w:t> </w:t>
      </w:r>
      <w:r w:rsidR="00F81DBA" w:rsidRPr="00AA3DF6">
        <w:rPr>
          <w:rFonts w:ascii="Times New Roman" w:hAnsi="Times New Roman" w:cs="Times New Roman"/>
        </w:rPr>
        <w:t>The minimum setback to a freeway right-of-way is zero (0) feet, distance measured from the nearest edge of the Freeway Landmark Monument face to the nearest edge of the freeway right-of-way.</w:t>
      </w:r>
    </w:p>
    <w:p w14:paraId="6C170ADD" w14:textId="77777777" w:rsidR="00C14E3F" w:rsidRPr="00245F0D" w:rsidRDefault="00C14E3F" w:rsidP="00721AC7">
      <w:pPr>
        <w:spacing w:before="0" w:after="0"/>
        <w:ind w:left="2160" w:right="0" w:hanging="720"/>
        <w:rPr>
          <w:b/>
          <w:bCs/>
        </w:rPr>
      </w:pPr>
    </w:p>
    <w:p w14:paraId="5D2E32CF" w14:textId="3032AC2F" w:rsidR="00F81DBA" w:rsidRPr="00245F0D" w:rsidRDefault="00AA3DF6" w:rsidP="00721AC7">
      <w:pPr>
        <w:pStyle w:val="Heading4"/>
        <w:numPr>
          <w:ilvl w:val="0"/>
          <w:numId w:val="0"/>
        </w:numPr>
        <w:spacing w:after="0"/>
        <w:ind w:left="2160" w:right="0" w:hanging="720"/>
        <w:rPr>
          <w:rFonts w:ascii="Times New Roman" w:hAnsi="Times New Roman" w:cs="Times New Roman"/>
          <w:b/>
          <w:bCs/>
        </w:rPr>
      </w:pPr>
      <w:r>
        <w:rPr>
          <w:rFonts w:ascii="Times New Roman" w:hAnsi="Times New Roman" w:cs="Times New Roman"/>
        </w:rPr>
        <w:t>b.</w:t>
      </w:r>
      <w:r>
        <w:rPr>
          <w:rFonts w:ascii="Times New Roman" w:hAnsi="Times New Roman" w:cs="Times New Roman"/>
        </w:rPr>
        <w:tab/>
      </w:r>
      <w:r w:rsidR="00F81DBA" w:rsidRPr="004B2D81">
        <w:rPr>
          <w:rFonts w:ascii="Times New Roman" w:hAnsi="Times New Roman" w:cs="Times New Roman"/>
          <w:i/>
          <w:iCs/>
        </w:rPr>
        <w:t>Maximum Setback from Freeway.</w:t>
      </w:r>
      <w:r w:rsidR="00F81DBA" w:rsidRPr="004B2D81">
        <w:rPr>
          <w:rFonts w:ascii="Times New Roman" w:hAnsi="Times New Roman" w:cs="Times New Roman"/>
        </w:rPr>
        <w:t> </w:t>
      </w:r>
      <w:r w:rsidR="00F81DBA" w:rsidRPr="00AA3DF6">
        <w:rPr>
          <w:rFonts w:ascii="Times New Roman" w:hAnsi="Times New Roman" w:cs="Times New Roman"/>
        </w:rPr>
        <w:t xml:space="preserve">A Freeway Landmark Monument must be located within </w:t>
      </w:r>
      <w:r w:rsidR="003927C2" w:rsidRPr="00AA3DF6">
        <w:rPr>
          <w:rFonts w:ascii="Times New Roman" w:hAnsi="Times New Roman" w:cs="Times New Roman"/>
        </w:rPr>
        <w:t>2</w:t>
      </w:r>
      <w:r w:rsidR="003927C2">
        <w:rPr>
          <w:rFonts w:ascii="Times New Roman" w:hAnsi="Times New Roman" w:cs="Times New Roman"/>
        </w:rPr>
        <w:t>5</w:t>
      </w:r>
      <w:r w:rsidR="003927C2" w:rsidRPr="00AA3DF6">
        <w:rPr>
          <w:rFonts w:ascii="Times New Roman" w:hAnsi="Times New Roman" w:cs="Times New Roman"/>
        </w:rPr>
        <w:t>0</w:t>
      </w:r>
      <w:r w:rsidR="00F81DBA" w:rsidRPr="00AA3DF6">
        <w:rPr>
          <w:rFonts w:ascii="Times New Roman" w:hAnsi="Times New Roman" w:cs="Times New Roman"/>
        </w:rPr>
        <w:t xml:space="preserve"> feet of a freeway right-of-way, distance measured from the furthest edge of the Freeway Landmark Monument face to the nearest edge of the freeway right-of-way.</w:t>
      </w:r>
    </w:p>
    <w:p w14:paraId="26E4CE94" w14:textId="77777777" w:rsidR="00C14E3F" w:rsidRPr="00245F0D" w:rsidRDefault="00C14E3F" w:rsidP="00721AC7">
      <w:pPr>
        <w:spacing w:before="0" w:after="0"/>
        <w:ind w:left="2160" w:right="0" w:hanging="720"/>
        <w:rPr>
          <w:b/>
          <w:bCs/>
        </w:rPr>
      </w:pPr>
    </w:p>
    <w:p w14:paraId="12D3ED71" w14:textId="67F8F8BB" w:rsidR="00F81DBA" w:rsidRPr="00245F0D" w:rsidRDefault="00AA3DF6" w:rsidP="00721AC7">
      <w:pPr>
        <w:pStyle w:val="Heading4"/>
        <w:numPr>
          <w:ilvl w:val="0"/>
          <w:numId w:val="0"/>
        </w:numPr>
        <w:spacing w:after="0"/>
        <w:ind w:left="2160" w:right="0" w:hanging="720"/>
        <w:rPr>
          <w:rFonts w:ascii="Times New Roman" w:hAnsi="Times New Roman" w:cs="Times New Roman"/>
          <w:b/>
          <w:bCs/>
        </w:rPr>
      </w:pPr>
      <w:r>
        <w:rPr>
          <w:rStyle w:val="Heading3Char"/>
          <w:rFonts w:ascii="Times New Roman" w:hAnsi="Times New Roman" w:cs="Times New Roman"/>
          <w:iCs/>
        </w:rPr>
        <w:t>c.</w:t>
      </w:r>
      <w:r w:rsidRPr="004B2D81">
        <w:rPr>
          <w:rStyle w:val="Heading3Char"/>
          <w:rFonts w:ascii="Times New Roman" w:hAnsi="Times New Roman" w:cs="Times New Roman"/>
          <w:iCs/>
        </w:rPr>
        <w:tab/>
      </w:r>
      <w:r w:rsidR="00F81DBA" w:rsidRPr="004B2D81">
        <w:rPr>
          <w:rStyle w:val="Heading3Char"/>
          <w:rFonts w:ascii="Times New Roman" w:hAnsi="Times New Roman" w:cs="Times New Roman"/>
          <w:i/>
        </w:rPr>
        <w:t>Encroachment into Right-of-Way Prohibited</w:t>
      </w:r>
      <w:r w:rsidR="00F81DBA" w:rsidRPr="004B2D81">
        <w:rPr>
          <w:rFonts w:ascii="Times New Roman" w:hAnsi="Times New Roman" w:cs="Times New Roman"/>
          <w:i/>
          <w:iCs/>
        </w:rPr>
        <w:t>.</w:t>
      </w:r>
      <w:r w:rsidR="00F81DBA" w:rsidRPr="004B2D81">
        <w:rPr>
          <w:rFonts w:ascii="Times New Roman" w:hAnsi="Times New Roman" w:cs="Times New Roman"/>
        </w:rPr>
        <w:t> </w:t>
      </w:r>
      <w:r w:rsidR="00F81DBA" w:rsidRPr="00AA3DF6">
        <w:rPr>
          <w:rFonts w:ascii="Times New Roman" w:hAnsi="Times New Roman" w:cs="Times New Roman"/>
        </w:rPr>
        <w:t>No portion of a Freeway Landmark Monument shall overhang or encroach into the right-of-way.</w:t>
      </w:r>
    </w:p>
    <w:p w14:paraId="508C8186" w14:textId="77777777" w:rsidR="00C14E3F" w:rsidRPr="00245F0D" w:rsidRDefault="00C14E3F" w:rsidP="00721AC7">
      <w:pPr>
        <w:spacing w:before="0" w:after="0"/>
        <w:rPr>
          <w:rFonts w:eastAsia="Arial"/>
          <w:b/>
          <w:bCs/>
        </w:rPr>
      </w:pPr>
    </w:p>
    <w:p w14:paraId="53A97344" w14:textId="38F77291" w:rsidR="00A33966" w:rsidRPr="00D72DED" w:rsidRDefault="00AA3DF6" w:rsidP="00F83FDC">
      <w:pPr>
        <w:pStyle w:val="Heading2"/>
        <w:spacing w:before="0" w:after="0"/>
        <w:ind w:left="720" w:hanging="720"/>
        <w:jc w:val="both"/>
      </w:pPr>
      <w:r w:rsidRPr="00CA133D">
        <w:rPr>
          <w:b/>
          <w:bCs/>
        </w:rPr>
        <w:t>D</w:t>
      </w:r>
      <w:r w:rsidR="00A33966" w:rsidRPr="00CA133D">
        <w:rPr>
          <w:b/>
          <w:bCs/>
        </w:rPr>
        <w:t xml:space="preserve">esign </w:t>
      </w:r>
      <w:r w:rsidRPr="00CA133D">
        <w:rPr>
          <w:b/>
          <w:bCs/>
        </w:rPr>
        <w:t>S</w:t>
      </w:r>
      <w:r w:rsidR="00A33966" w:rsidRPr="00CA133D">
        <w:rPr>
          <w:b/>
          <w:bCs/>
        </w:rPr>
        <w:t>tandards</w:t>
      </w:r>
      <w:r w:rsidR="00A33966" w:rsidRPr="00D72DED">
        <w:t>.</w:t>
      </w:r>
    </w:p>
    <w:p w14:paraId="4E6DC12D" w14:textId="77777777" w:rsidR="00A33966" w:rsidRPr="00245F0D" w:rsidRDefault="00A33966" w:rsidP="00721AC7">
      <w:pPr>
        <w:pStyle w:val="Heading2"/>
        <w:numPr>
          <w:ilvl w:val="0"/>
          <w:numId w:val="0"/>
        </w:numPr>
        <w:spacing w:before="0" w:after="0"/>
        <w:ind w:left="720" w:right="0" w:hanging="720"/>
        <w:jc w:val="both"/>
        <w:rPr>
          <w:rFonts w:cs="Times New Roman"/>
          <w:b/>
          <w:bCs/>
        </w:rPr>
      </w:pPr>
    </w:p>
    <w:p w14:paraId="6C8E38DE" w14:textId="5DCDEAEE" w:rsidR="00F81DBA" w:rsidRPr="00245F0D" w:rsidRDefault="00A33966" w:rsidP="00721AC7">
      <w:pPr>
        <w:pStyle w:val="Heading2"/>
        <w:numPr>
          <w:ilvl w:val="0"/>
          <w:numId w:val="0"/>
        </w:numPr>
        <w:spacing w:before="0" w:after="0"/>
        <w:ind w:left="1440" w:right="0" w:hanging="720"/>
        <w:jc w:val="both"/>
        <w:rPr>
          <w:rFonts w:cs="Times New Roman"/>
          <w:b/>
          <w:bCs/>
        </w:rPr>
      </w:pPr>
      <w:r w:rsidRPr="00AA3DF6">
        <w:rPr>
          <w:rFonts w:cs="Times New Roman"/>
        </w:rPr>
        <w:t>1.</w:t>
      </w:r>
      <w:r w:rsidRPr="00245F0D">
        <w:rPr>
          <w:rFonts w:cs="Times New Roman"/>
          <w:b/>
          <w:bCs/>
        </w:rPr>
        <w:tab/>
      </w:r>
      <w:r w:rsidR="00F81DBA" w:rsidRPr="00245F0D">
        <w:rPr>
          <w:rFonts w:cs="Times New Roman"/>
          <w:b/>
          <w:bCs/>
          <w:i/>
          <w:iCs/>
        </w:rPr>
        <w:t>Architectural Compatibility</w:t>
      </w:r>
      <w:r w:rsidR="00F81DBA" w:rsidRPr="00245F0D">
        <w:rPr>
          <w:rFonts w:cs="Times New Roman"/>
          <w:b/>
          <w:bCs/>
        </w:rPr>
        <w:t xml:space="preserve">. </w:t>
      </w:r>
      <w:r w:rsidR="00F81DBA" w:rsidRPr="00AA3DF6">
        <w:rPr>
          <w:rFonts w:cs="Times New Roman"/>
        </w:rPr>
        <w:t>Freeway Landmark Monuments must complement the development site’s primary architecture by incorporating design elements from the</w:t>
      </w:r>
      <w:r w:rsidR="009E43C6">
        <w:rPr>
          <w:rFonts w:cs="Times New Roman"/>
        </w:rPr>
        <w:t xml:space="preserve"> development</w:t>
      </w:r>
      <w:r w:rsidR="00F81DBA" w:rsidRPr="00AA3DF6">
        <w:rPr>
          <w:rFonts w:cs="Times New Roman"/>
        </w:rPr>
        <w:t xml:space="preserve"> site, such as, materials, form, texture, color, and finish. </w:t>
      </w:r>
    </w:p>
    <w:p w14:paraId="145243F6" w14:textId="77777777" w:rsidR="00C14E3F" w:rsidRPr="00245F0D" w:rsidRDefault="00C14E3F" w:rsidP="00721AC7">
      <w:pPr>
        <w:spacing w:before="0" w:after="0"/>
        <w:ind w:left="1440" w:hanging="720"/>
        <w:rPr>
          <w:b/>
          <w:bCs/>
        </w:rPr>
      </w:pPr>
    </w:p>
    <w:p w14:paraId="27288E77" w14:textId="6D451948" w:rsidR="00F81DBA" w:rsidRPr="00245F0D" w:rsidRDefault="00A33966" w:rsidP="00721AC7">
      <w:pPr>
        <w:pStyle w:val="Heading2"/>
        <w:numPr>
          <w:ilvl w:val="0"/>
          <w:numId w:val="0"/>
        </w:numPr>
        <w:spacing w:before="0" w:after="0"/>
        <w:ind w:left="1440" w:right="0" w:hanging="720"/>
        <w:jc w:val="both"/>
        <w:rPr>
          <w:rFonts w:cs="Times New Roman"/>
          <w:b/>
          <w:bCs/>
        </w:rPr>
      </w:pPr>
      <w:r w:rsidRPr="00AA3DF6">
        <w:rPr>
          <w:rFonts w:cs="Times New Roman"/>
        </w:rPr>
        <w:t>2</w:t>
      </w:r>
      <w:r w:rsidR="003442D4" w:rsidRPr="00AA3DF6">
        <w:rPr>
          <w:rFonts w:cs="Times New Roman"/>
        </w:rPr>
        <w:t>.</w:t>
      </w:r>
      <w:r w:rsidR="003442D4" w:rsidRPr="00245F0D">
        <w:rPr>
          <w:rFonts w:cs="Times New Roman"/>
          <w:b/>
          <w:bCs/>
        </w:rPr>
        <w:tab/>
      </w:r>
      <w:r w:rsidR="00F81DBA" w:rsidRPr="00245F0D">
        <w:rPr>
          <w:rFonts w:cs="Times New Roman"/>
          <w:b/>
          <w:bCs/>
          <w:i/>
          <w:iCs/>
        </w:rPr>
        <w:t>Materials</w:t>
      </w:r>
      <w:r w:rsidR="00F81DBA" w:rsidRPr="00245F0D">
        <w:rPr>
          <w:rFonts w:cs="Times New Roman"/>
          <w:b/>
          <w:bCs/>
        </w:rPr>
        <w:t xml:space="preserve">. </w:t>
      </w:r>
      <w:r w:rsidR="00F81DBA" w:rsidRPr="00AA3DF6">
        <w:rPr>
          <w:rFonts w:cs="Times New Roman"/>
        </w:rPr>
        <w:t xml:space="preserve">Freeway Landmark Monuments shall be constructed with low maintenance, architectural-grade surfacing materials such as metal, masonry, ceramic tile, glass or stucco. </w:t>
      </w:r>
    </w:p>
    <w:p w14:paraId="07B29794" w14:textId="77777777" w:rsidR="00C14E3F" w:rsidRPr="00245F0D" w:rsidRDefault="00C14E3F" w:rsidP="00721AC7">
      <w:pPr>
        <w:spacing w:before="0" w:after="0"/>
        <w:ind w:left="1440" w:hanging="720"/>
        <w:rPr>
          <w:b/>
          <w:bCs/>
        </w:rPr>
      </w:pPr>
    </w:p>
    <w:p w14:paraId="2E084ED1" w14:textId="0108FD52" w:rsidR="00A33966" w:rsidRPr="00245F0D" w:rsidRDefault="00A33966" w:rsidP="00721AC7">
      <w:pPr>
        <w:pStyle w:val="Heading3"/>
        <w:numPr>
          <w:ilvl w:val="0"/>
          <w:numId w:val="0"/>
        </w:numPr>
        <w:spacing w:before="0" w:after="0"/>
        <w:ind w:left="1440" w:right="0" w:hanging="720"/>
        <w:rPr>
          <w:rFonts w:ascii="Times New Roman" w:hAnsi="Times New Roman" w:cs="Times New Roman"/>
          <w:b/>
          <w:bCs/>
        </w:rPr>
      </w:pPr>
      <w:r w:rsidRPr="00AA3DF6">
        <w:rPr>
          <w:rFonts w:ascii="Times New Roman" w:hAnsi="Times New Roman" w:cs="Times New Roman"/>
        </w:rPr>
        <w:t>3.</w:t>
      </w:r>
      <w:r w:rsidR="003442D4" w:rsidRPr="00245F0D">
        <w:rPr>
          <w:rFonts w:ascii="Times New Roman" w:hAnsi="Times New Roman" w:cs="Times New Roman"/>
          <w:b/>
          <w:bCs/>
        </w:rPr>
        <w:tab/>
      </w:r>
      <w:r w:rsidR="00F81DBA" w:rsidRPr="00245F0D">
        <w:rPr>
          <w:rFonts w:ascii="Times New Roman" w:hAnsi="Times New Roman" w:cs="Times New Roman"/>
          <w:b/>
          <w:bCs/>
          <w:i/>
          <w:iCs/>
        </w:rPr>
        <w:t>Project Identification</w:t>
      </w:r>
      <w:r w:rsidR="00F81DBA" w:rsidRPr="00245F0D">
        <w:rPr>
          <w:rFonts w:ascii="Times New Roman" w:eastAsia="Arial" w:hAnsi="Times New Roman" w:cs="Times New Roman"/>
          <w:b/>
          <w:bCs/>
        </w:rPr>
        <w:t>.</w:t>
      </w:r>
      <w:r w:rsidRPr="00245F0D">
        <w:rPr>
          <w:rFonts w:ascii="Times New Roman" w:eastAsia="Arial" w:hAnsi="Times New Roman" w:cs="Times New Roman"/>
          <w:b/>
          <w:bCs/>
        </w:rPr>
        <w:t xml:space="preserve"> </w:t>
      </w:r>
      <w:r w:rsidRPr="00AA3DF6">
        <w:rPr>
          <w:rFonts w:ascii="Times New Roman" w:hAnsi="Times New Roman" w:cs="Times New Roman"/>
        </w:rPr>
        <w:t xml:space="preserve">The project or destination name should be clearly visible and located towards the topmost visible portion of the Freeway Landmark </w:t>
      </w:r>
      <w:r w:rsidRPr="00AA3DF6" w:rsidDel="009A5854">
        <w:rPr>
          <w:rFonts w:ascii="Times New Roman" w:hAnsi="Times New Roman" w:cs="Times New Roman"/>
        </w:rPr>
        <w:t>Monument</w:t>
      </w:r>
      <w:r w:rsidRPr="00AA3DF6">
        <w:rPr>
          <w:rFonts w:ascii="Times New Roman" w:hAnsi="Times New Roman" w:cs="Times New Roman"/>
        </w:rPr>
        <w:t xml:space="preserve"> or located vertically along the side of the </w:t>
      </w:r>
      <w:r w:rsidR="005F6638">
        <w:rPr>
          <w:rFonts w:ascii="Times New Roman" w:hAnsi="Times New Roman" w:cs="Times New Roman"/>
        </w:rPr>
        <w:t>F</w:t>
      </w:r>
      <w:r w:rsidRPr="00AA3DF6">
        <w:rPr>
          <w:rFonts w:ascii="Times New Roman" w:hAnsi="Times New Roman" w:cs="Times New Roman"/>
        </w:rPr>
        <w:t xml:space="preserve">reeway </w:t>
      </w:r>
      <w:r w:rsidR="005F6638">
        <w:rPr>
          <w:rFonts w:ascii="Times New Roman" w:hAnsi="Times New Roman" w:cs="Times New Roman"/>
        </w:rPr>
        <w:t>L</w:t>
      </w:r>
      <w:r w:rsidRPr="00AA3DF6">
        <w:rPr>
          <w:rFonts w:ascii="Times New Roman" w:hAnsi="Times New Roman" w:cs="Times New Roman"/>
        </w:rPr>
        <w:t xml:space="preserve">andmark </w:t>
      </w:r>
      <w:r w:rsidR="005F6638">
        <w:rPr>
          <w:rFonts w:ascii="Times New Roman" w:hAnsi="Times New Roman" w:cs="Times New Roman"/>
        </w:rPr>
        <w:t>M</w:t>
      </w:r>
      <w:r w:rsidRPr="00AA3DF6">
        <w:rPr>
          <w:rFonts w:ascii="Times New Roman" w:hAnsi="Times New Roman" w:cs="Times New Roman"/>
        </w:rPr>
        <w:t>onument.</w:t>
      </w:r>
    </w:p>
    <w:p w14:paraId="352972AF" w14:textId="77777777" w:rsidR="00C14E3F" w:rsidRPr="00245F0D" w:rsidRDefault="00C14E3F" w:rsidP="00721AC7">
      <w:pPr>
        <w:spacing w:before="0" w:after="0"/>
        <w:rPr>
          <w:b/>
          <w:bCs/>
        </w:rPr>
      </w:pPr>
    </w:p>
    <w:p w14:paraId="213FEC29" w14:textId="37BD3F3D" w:rsidR="00F81DBA" w:rsidRPr="00245F0D" w:rsidRDefault="00A33966" w:rsidP="00721AC7">
      <w:pPr>
        <w:pStyle w:val="Heading2"/>
        <w:numPr>
          <w:ilvl w:val="0"/>
          <w:numId w:val="0"/>
        </w:numPr>
        <w:spacing w:before="0" w:after="0"/>
        <w:ind w:left="720" w:right="0"/>
        <w:jc w:val="both"/>
        <w:rPr>
          <w:rFonts w:cs="Times New Roman"/>
          <w:b/>
          <w:bCs/>
        </w:rPr>
      </w:pPr>
      <w:r w:rsidRPr="00AA3DF6">
        <w:rPr>
          <w:rFonts w:cs="Times New Roman"/>
        </w:rPr>
        <w:t>4</w:t>
      </w:r>
      <w:r w:rsidR="003442D4" w:rsidRPr="00AA3DF6">
        <w:rPr>
          <w:rFonts w:cs="Times New Roman"/>
        </w:rPr>
        <w:t>.</w:t>
      </w:r>
      <w:r w:rsidR="003442D4" w:rsidRPr="00245F0D">
        <w:rPr>
          <w:rFonts w:cs="Times New Roman"/>
          <w:b/>
          <w:bCs/>
        </w:rPr>
        <w:tab/>
      </w:r>
      <w:r w:rsidR="00F81DBA" w:rsidRPr="004B2D81">
        <w:rPr>
          <w:rFonts w:cs="Times New Roman"/>
          <w:b/>
          <w:bCs/>
          <w:i/>
          <w:iCs/>
        </w:rPr>
        <w:t>Lighting Controls</w:t>
      </w:r>
      <w:r w:rsidR="00F81DBA" w:rsidRPr="00245F0D">
        <w:rPr>
          <w:rFonts w:cs="Times New Roman"/>
          <w:b/>
          <w:bCs/>
        </w:rPr>
        <w:t>.</w:t>
      </w:r>
    </w:p>
    <w:p w14:paraId="260C68C4" w14:textId="12BB513C" w:rsidR="00C14E3F" w:rsidRPr="00245F0D" w:rsidRDefault="00C14E3F" w:rsidP="00721AC7">
      <w:pPr>
        <w:spacing w:before="0" w:after="0"/>
        <w:rPr>
          <w:b/>
          <w:bCs/>
        </w:rPr>
      </w:pPr>
    </w:p>
    <w:p w14:paraId="77E20AA5" w14:textId="43FC9EC2" w:rsidR="00CB1A99" w:rsidRPr="00245F0D" w:rsidRDefault="00AA3DF6" w:rsidP="00721AC7">
      <w:pPr>
        <w:pStyle w:val="Heading3"/>
        <w:numPr>
          <w:ilvl w:val="0"/>
          <w:numId w:val="0"/>
        </w:numPr>
        <w:spacing w:before="0" w:after="0"/>
        <w:ind w:left="2160" w:right="0" w:hanging="720"/>
        <w:rPr>
          <w:rFonts w:ascii="Times New Roman" w:hAnsi="Times New Roman" w:cs="Times New Roman"/>
          <w:b/>
          <w:bCs/>
        </w:rPr>
      </w:pPr>
      <w:r>
        <w:rPr>
          <w:rFonts w:ascii="Times New Roman" w:hAnsi="Times New Roman" w:cs="Times New Roman"/>
          <w:iCs/>
        </w:rPr>
        <w:t>a.</w:t>
      </w:r>
      <w:r w:rsidR="003442D4" w:rsidRPr="00245F0D">
        <w:rPr>
          <w:rFonts w:ascii="Times New Roman" w:hAnsi="Times New Roman" w:cs="Times New Roman"/>
          <w:b/>
          <w:bCs/>
          <w:i/>
        </w:rPr>
        <w:tab/>
      </w:r>
      <w:r w:rsidR="00F81DBA" w:rsidRPr="005C60A6">
        <w:rPr>
          <w:rFonts w:ascii="Times New Roman" w:hAnsi="Times New Roman" w:cs="Times New Roman"/>
          <w:i/>
        </w:rPr>
        <w:t>Exposed Lighting</w:t>
      </w:r>
      <w:r w:rsidR="00F81DBA" w:rsidRPr="005C60A6">
        <w:rPr>
          <w:rFonts w:ascii="Times New Roman" w:hAnsi="Times New Roman" w:cs="Times New Roman"/>
        </w:rPr>
        <w:t>.</w:t>
      </w:r>
      <w:r w:rsidR="00F81DBA" w:rsidRPr="00245F0D">
        <w:rPr>
          <w:rFonts w:ascii="Times New Roman" w:hAnsi="Times New Roman" w:cs="Times New Roman"/>
          <w:b/>
          <w:bCs/>
        </w:rPr>
        <w:t xml:space="preserve"> </w:t>
      </w:r>
      <w:r w:rsidR="00F81DBA" w:rsidRPr="00AA3DF6">
        <w:rPr>
          <w:rFonts w:ascii="Times New Roman" w:hAnsi="Times New Roman" w:cs="Times New Roman"/>
        </w:rPr>
        <w:t>A Freeway Landmark Monument, or portion thereof, may be outlined by exposed neon, argon or krypton tubing, exposed incandescent lighting, or other exposed artificial lighting provided that</w:t>
      </w:r>
      <w:r w:rsidR="0031099E">
        <w:rPr>
          <w:rFonts w:ascii="Times New Roman" w:hAnsi="Times New Roman" w:cs="Times New Roman"/>
        </w:rPr>
        <w:t xml:space="preserve"> the subject exposed lighting complies with all of the following</w:t>
      </w:r>
      <w:r w:rsidR="00F81DBA" w:rsidRPr="00AA3DF6">
        <w:rPr>
          <w:rFonts w:ascii="Times New Roman" w:hAnsi="Times New Roman" w:cs="Times New Roman"/>
        </w:rPr>
        <w:t>:</w:t>
      </w:r>
    </w:p>
    <w:p w14:paraId="59B7EA56" w14:textId="48908597" w:rsidR="00C14E3F" w:rsidRPr="00245F0D" w:rsidRDefault="00C14E3F" w:rsidP="00721AC7">
      <w:pPr>
        <w:spacing w:before="0" w:after="0"/>
        <w:rPr>
          <w:b/>
          <w:bCs/>
        </w:rPr>
      </w:pPr>
    </w:p>
    <w:p w14:paraId="70A67DD0" w14:textId="50EAD9E7" w:rsidR="00257EF6" w:rsidRPr="00AA3DF6" w:rsidRDefault="00AA3DF6" w:rsidP="00721AC7">
      <w:pPr>
        <w:pStyle w:val="Heading4"/>
        <w:numPr>
          <w:ilvl w:val="0"/>
          <w:numId w:val="0"/>
        </w:numPr>
        <w:spacing w:after="0"/>
        <w:ind w:left="2880" w:right="0" w:hanging="720"/>
        <w:rPr>
          <w:rFonts w:ascii="Times New Roman" w:hAnsi="Times New Roman" w:cs="Times New Roman"/>
        </w:rPr>
      </w:pPr>
      <w:r>
        <w:rPr>
          <w:rFonts w:ascii="Times New Roman" w:hAnsi="Times New Roman" w:cs="Times New Roman"/>
        </w:rPr>
        <w:t>i</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It constitutes a design component of the overall Freeway Landmark Monument architecture; </w:t>
      </w:r>
    </w:p>
    <w:p w14:paraId="17E4D4AB" w14:textId="65EA82A8" w:rsidR="00C14E3F" w:rsidRPr="00AA3DF6" w:rsidRDefault="00C14E3F" w:rsidP="00721AC7">
      <w:pPr>
        <w:spacing w:before="0" w:after="0"/>
        <w:ind w:left="2880" w:right="0" w:hanging="720"/>
      </w:pPr>
    </w:p>
    <w:p w14:paraId="77DC4C6E" w14:textId="579D57C5" w:rsidR="00257EF6" w:rsidRPr="00AA3DF6" w:rsidRDefault="005F6638" w:rsidP="00721AC7">
      <w:pPr>
        <w:pStyle w:val="Heading4"/>
        <w:numPr>
          <w:ilvl w:val="0"/>
          <w:numId w:val="0"/>
        </w:numPr>
        <w:spacing w:after="0"/>
        <w:ind w:left="2880" w:right="0" w:hanging="720"/>
        <w:rPr>
          <w:rFonts w:ascii="Times New Roman" w:hAnsi="Times New Roman" w:cs="Times New Roman"/>
        </w:rPr>
      </w:pPr>
      <w:r>
        <w:rPr>
          <w:rFonts w:ascii="Times New Roman" w:hAnsi="Times New Roman" w:cs="Times New Roman"/>
        </w:rPr>
        <w:t>ii</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Is integrated into the primary physical elements of the Freeway Landmark Monument and is harmonious with the architectural style of the structure; </w:t>
      </w:r>
    </w:p>
    <w:p w14:paraId="0BC369E4" w14:textId="3F22E3B7" w:rsidR="00C14E3F" w:rsidRPr="00AA3DF6" w:rsidRDefault="00C14E3F" w:rsidP="00721AC7">
      <w:pPr>
        <w:spacing w:before="0" w:after="0"/>
        <w:ind w:left="2880" w:right="0" w:hanging="720"/>
      </w:pPr>
    </w:p>
    <w:p w14:paraId="2B96DF68" w14:textId="5CD7E16B" w:rsidR="00257EF6" w:rsidRPr="00AA3DF6" w:rsidRDefault="005F6638" w:rsidP="00721AC7">
      <w:pPr>
        <w:pStyle w:val="Heading4"/>
        <w:numPr>
          <w:ilvl w:val="0"/>
          <w:numId w:val="0"/>
        </w:numPr>
        <w:spacing w:after="0"/>
        <w:ind w:left="2880" w:right="0" w:hanging="720"/>
        <w:rPr>
          <w:rFonts w:ascii="Times New Roman" w:hAnsi="Times New Roman" w:cs="Times New Roman"/>
        </w:rPr>
      </w:pPr>
      <w:r>
        <w:rPr>
          <w:rFonts w:ascii="Times New Roman" w:hAnsi="Times New Roman" w:cs="Times New Roman"/>
        </w:rPr>
        <w:t>iii</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Serves only the purpose of embellishing the nighttime architecture of the Freeway Landmark Monument, and does not portray an advertising message; </w:t>
      </w:r>
    </w:p>
    <w:p w14:paraId="46F1A56C" w14:textId="1705C8F3" w:rsidR="00C14E3F" w:rsidRPr="00AA3DF6" w:rsidRDefault="00C14E3F" w:rsidP="00721AC7">
      <w:pPr>
        <w:spacing w:before="0" w:after="0"/>
        <w:ind w:left="2880" w:right="0" w:hanging="720"/>
      </w:pPr>
    </w:p>
    <w:p w14:paraId="44DE445A" w14:textId="60EFA2DB" w:rsidR="00257EF6" w:rsidRPr="00AA3DF6" w:rsidRDefault="005F6638" w:rsidP="00721AC7">
      <w:pPr>
        <w:pStyle w:val="Heading4"/>
        <w:numPr>
          <w:ilvl w:val="0"/>
          <w:numId w:val="0"/>
        </w:numPr>
        <w:spacing w:after="0"/>
        <w:ind w:left="2880" w:right="0" w:hanging="720"/>
        <w:rPr>
          <w:rFonts w:ascii="Times New Roman" w:hAnsi="Times New Roman" w:cs="Times New Roman"/>
        </w:rPr>
      </w:pPr>
      <w:r>
        <w:rPr>
          <w:rFonts w:ascii="Times New Roman" w:hAnsi="Times New Roman" w:cs="Times New Roman"/>
        </w:rPr>
        <w:t>iv</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Is compatible with the land use and architecture of adjacent developments; and </w:t>
      </w:r>
    </w:p>
    <w:p w14:paraId="7B3828A8" w14:textId="73270553" w:rsidR="00C14E3F" w:rsidRPr="00245F0D" w:rsidRDefault="00C14E3F" w:rsidP="00721AC7">
      <w:pPr>
        <w:spacing w:before="0" w:after="0"/>
        <w:ind w:left="2880" w:right="0" w:hanging="720"/>
        <w:rPr>
          <w:b/>
          <w:bCs/>
        </w:rPr>
      </w:pPr>
    </w:p>
    <w:p w14:paraId="5730ABDB" w14:textId="2528B2AC" w:rsidR="00F81DBA" w:rsidRPr="00AA3DF6" w:rsidRDefault="005F6638" w:rsidP="00721AC7">
      <w:pPr>
        <w:pStyle w:val="Heading4"/>
        <w:numPr>
          <w:ilvl w:val="0"/>
          <w:numId w:val="0"/>
        </w:numPr>
        <w:spacing w:after="0"/>
        <w:ind w:left="2880" w:right="0" w:hanging="720"/>
        <w:rPr>
          <w:rFonts w:ascii="Times New Roman" w:hAnsi="Times New Roman" w:cs="Times New Roman"/>
        </w:rPr>
      </w:pPr>
      <w:r>
        <w:rPr>
          <w:rFonts w:ascii="Times New Roman" w:hAnsi="Times New Roman" w:cs="Times New Roman"/>
        </w:rPr>
        <w:t>v</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Complies with Section 11-41-3(B) of the Zoning </w:t>
      </w:r>
      <w:r w:rsidR="003159CD">
        <w:rPr>
          <w:rFonts w:ascii="Times New Roman" w:hAnsi="Times New Roman" w:cs="Times New Roman"/>
        </w:rPr>
        <w:t>O</w:t>
      </w:r>
      <w:r w:rsidR="00A6772F" w:rsidRPr="00AA3DF6">
        <w:rPr>
          <w:rFonts w:ascii="Times New Roman" w:hAnsi="Times New Roman" w:cs="Times New Roman"/>
        </w:rPr>
        <w:t xml:space="preserve">rdinance </w:t>
      </w:r>
      <w:r w:rsidR="00F81DBA" w:rsidRPr="00AA3DF6">
        <w:rPr>
          <w:rFonts w:ascii="Times New Roman" w:hAnsi="Times New Roman" w:cs="Times New Roman"/>
        </w:rPr>
        <w:t xml:space="preserve">regarding signage illumination and the National Electrical Code, as evidenced by submittal of complete design plans and specifications. </w:t>
      </w:r>
    </w:p>
    <w:p w14:paraId="2C113546" w14:textId="77777777" w:rsidR="00C14E3F" w:rsidRPr="00245F0D" w:rsidRDefault="00C14E3F" w:rsidP="00721AC7">
      <w:pPr>
        <w:spacing w:before="0" w:after="0"/>
        <w:rPr>
          <w:b/>
          <w:bCs/>
        </w:rPr>
      </w:pPr>
    </w:p>
    <w:p w14:paraId="013DCB27" w14:textId="6E709ED5" w:rsidR="00F81DBA" w:rsidRPr="00245F0D" w:rsidRDefault="00A33966" w:rsidP="00721AC7">
      <w:pPr>
        <w:pStyle w:val="Heading3"/>
        <w:numPr>
          <w:ilvl w:val="0"/>
          <w:numId w:val="0"/>
        </w:numPr>
        <w:spacing w:before="0" w:after="0"/>
        <w:ind w:left="2160" w:right="0" w:hanging="720"/>
        <w:rPr>
          <w:rFonts w:ascii="Times New Roman" w:hAnsi="Times New Roman" w:cs="Times New Roman"/>
          <w:b/>
          <w:bCs/>
        </w:rPr>
      </w:pPr>
      <w:r w:rsidRPr="00AA3DF6">
        <w:rPr>
          <w:rFonts w:ascii="Times New Roman" w:hAnsi="Times New Roman" w:cs="Times New Roman"/>
        </w:rPr>
        <w:t>b</w:t>
      </w:r>
      <w:r w:rsidR="003442D4" w:rsidRPr="00AA3DF6">
        <w:rPr>
          <w:rFonts w:ascii="Times New Roman" w:hAnsi="Times New Roman" w:cs="Times New Roman"/>
        </w:rPr>
        <w:t>.</w:t>
      </w:r>
      <w:r w:rsidR="003442D4" w:rsidRPr="00245F0D">
        <w:rPr>
          <w:rFonts w:ascii="Times New Roman" w:hAnsi="Times New Roman" w:cs="Times New Roman"/>
          <w:b/>
          <w:bCs/>
        </w:rPr>
        <w:tab/>
      </w:r>
      <w:r w:rsidR="00F81DBA" w:rsidRPr="005C60A6">
        <w:rPr>
          <w:rFonts w:ascii="Times New Roman" w:hAnsi="Times New Roman" w:cs="Times New Roman"/>
          <w:i/>
          <w:iCs/>
        </w:rPr>
        <w:t>Internal Illumination</w:t>
      </w:r>
      <w:r w:rsidR="00F81DBA" w:rsidRPr="005C60A6">
        <w:rPr>
          <w:rFonts w:ascii="Times New Roman" w:hAnsi="Times New Roman" w:cs="Times New Roman"/>
        </w:rPr>
        <w:t xml:space="preserve">. </w:t>
      </w:r>
    </w:p>
    <w:p w14:paraId="1FBC22A7" w14:textId="77777777" w:rsidR="003442D4" w:rsidRPr="00245F0D" w:rsidRDefault="003442D4" w:rsidP="00721AC7">
      <w:pPr>
        <w:spacing w:before="0" w:after="0"/>
      </w:pPr>
    </w:p>
    <w:p w14:paraId="3AA73B6F" w14:textId="56208FF7" w:rsidR="00F81DBA" w:rsidRPr="00AA3DF6" w:rsidRDefault="00AA3DF6" w:rsidP="00721AC7">
      <w:pPr>
        <w:pStyle w:val="Heading4"/>
        <w:numPr>
          <w:ilvl w:val="0"/>
          <w:numId w:val="0"/>
        </w:numPr>
        <w:spacing w:after="0"/>
        <w:ind w:left="2880" w:right="0" w:hanging="720"/>
        <w:rPr>
          <w:rFonts w:ascii="Times New Roman" w:hAnsi="Times New Roman" w:cs="Times New Roman"/>
        </w:rPr>
      </w:pPr>
      <w:r w:rsidRPr="00AA3DF6">
        <w:rPr>
          <w:rFonts w:ascii="Times New Roman" w:hAnsi="Times New Roman" w:cs="Times New Roman"/>
        </w:rPr>
        <w:t>i</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Internally illuminated signs shall have opaque backgrounds so that only the sign copy is illuminated. </w:t>
      </w:r>
    </w:p>
    <w:p w14:paraId="40451614" w14:textId="77777777" w:rsidR="00C14E3F" w:rsidRPr="00AA3DF6" w:rsidRDefault="00C14E3F" w:rsidP="00721AC7">
      <w:pPr>
        <w:spacing w:before="0" w:after="0"/>
        <w:ind w:left="2880" w:right="0" w:hanging="720"/>
      </w:pPr>
    </w:p>
    <w:p w14:paraId="3C9FE7DE" w14:textId="34DEB337" w:rsidR="00F81DBA" w:rsidRPr="00AA3DF6" w:rsidRDefault="00AA3DF6" w:rsidP="00721AC7">
      <w:pPr>
        <w:pStyle w:val="Heading4"/>
        <w:numPr>
          <w:ilvl w:val="0"/>
          <w:numId w:val="0"/>
        </w:numPr>
        <w:spacing w:after="0"/>
        <w:ind w:left="2880" w:right="0" w:hanging="720"/>
        <w:rPr>
          <w:rFonts w:ascii="Times New Roman" w:hAnsi="Times New Roman" w:cs="Times New Roman"/>
        </w:rPr>
      </w:pPr>
      <w:r w:rsidRPr="00AA3DF6">
        <w:rPr>
          <w:rFonts w:ascii="Times New Roman" w:hAnsi="Times New Roman" w:cs="Times New Roman"/>
        </w:rPr>
        <w:t>ii</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Where a background is integral to the design of a corporate image or registered trademark, the background is to be colored to mute the amount of illumination. </w:t>
      </w:r>
    </w:p>
    <w:p w14:paraId="29DE6B7E" w14:textId="77777777" w:rsidR="00C14E3F" w:rsidRPr="00245F0D" w:rsidRDefault="00C14E3F" w:rsidP="00721AC7">
      <w:pPr>
        <w:spacing w:before="0" w:after="0"/>
        <w:rPr>
          <w:b/>
          <w:bCs/>
        </w:rPr>
      </w:pPr>
    </w:p>
    <w:p w14:paraId="5D8F0D15" w14:textId="562824C4" w:rsidR="00F81DBA" w:rsidRPr="00245F0D" w:rsidRDefault="00A33966" w:rsidP="00721AC7">
      <w:pPr>
        <w:pStyle w:val="Heading3"/>
        <w:numPr>
          <w:ilvl w:val="0"/>
          <w:numId w:val="0"/>
        </w:numPr>
        <w:spacing w:before="0" w:after="0"/>
        <w:ind w:left="2160" w:right="0" w:hanging="720"/>
        <w:rPr>
          <w:rFonts w:ascii="Times New Roman" w:hAnsi="Times New Roman" w:cs="Times New Roman"/>
          <w:b/>
          <w:bCs/>
        </w:rPr>
      </w:pPr>
      <w:r w:rsidRPr="00AA3DF6">
        <w:rPr>
          <w:rFonts w:ascii="Times New Roman" w:hAnsi="Times New Roman" w:cs="Times New Roman"/>
        </w:rPr>
        <w:t>c</w:t>
      </w:r>
      <w:r w:rsidR="003442D4" w:rsidRPr="00AA3DF6">
        <w:rPr>
          <w:rFonts w:ascii="Times New Roman" w:hAnsi="Times New Roman" w:cs="Times New Roman"/>
        </w:rPr>
        <w:t>.</w:t>
      </w:r>
      <w:r w:rsidR="003442D4" w:rsidRPr="00245F0D">
        <w:rPr>
          <w:rFonts w:ascii="Times New Roman" w:hAnsi="Times New Roman" w:cs="Times New Roman"/>
          <w:b/>
          <w:bCs/>
        </w:rPr>
        <w:tab/>
      </w:r>
      <w:r w:rsidR="00F81DBA" w:rsidRPr="005C60A6">
        <w:rPr>
          <w:rFonts w:ascii="Times New Roman" w:hAnsi="Times New Roman" w:cs="Times New Roman"/>
          <w:i/>
          <w:iCs/>
        </w:rPr>
        <w:t>Nighttime Illumination</w:t>
      </w:r>
      <w:r w:rsidR="00F81DBA" w:rsidRPr="005C60A6">
        <w:rPr>
          <w:rFonts w:ascii="Times New Roman" w:hAnsi="Times New Roman" w:cs="Times New Roman"/>
        </w:rPr>
        <w:t xml:space="preserve">. </w:t>
      </w:r>
    </w:p>
    <w:p w14:paraId="13C97953" w14:textId="77777777" w:rsidR="00C14E3F" w:rsidRPr="00245F0D" w:rsidRDefault="00C14E3F" w:rsidP="00721AC7">
      <w:pPr>
        <w:spacing w:before="0" w:after="0"/>
        <w:rPr>
          <w:b/>
          <w:bCs/>
        </w:rPr>
      </w:pPr>
    </w:p>
    <w:p w14:paraId="53F5CBE0" w14:textId="589BA05A" w:rsidR="00F81DBA" w:rsidRPr="00AA3DF6" w:rsidRDefault="00A33966" w:rsidP="00721AC7">
      <w:pPr>
        <w:pStyle w:val="Heading4"/>
        <w:numPr>
          <w:ilvl w:val="0"/>
          <w:numId w:val="0"/>
        </w:numPr>
        <w:spacing w:after="0"/>
        <w:ind w:left="2880" w:right="0" w:hanging="720"/>
        <w:rPr>
          <w:rFonts w:ascii="Times New Roman" w:hAnsi="Times New Roman" w:cs="Times New Roman"/>
        </w:rPr>
      </w:pPr>
      <w:r w:rsidRPr="00AA3DF6">
        <w:rPr>
          <w:rFonts w:ascii="Times New Roman" w:hAnsi="Times New Roman" w:cs="Times New Roman"/>
        </w:rPr>
        <w:t>i</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Nighttime illumination is limited to the sign copy or sign message. </w:t>
      </w:r>
    </w:p>
    <w:p w14:paraId="3DB881C1" w14:textId="77777777" w:rsidR="00C14E3F" w:rsidRPr="00AA3DF6" w:rsidRDefault="00C14E3F" w:rsidP="00721AC7">
      <w:pPr>
        <w:spacing w:before="0" w:after="0"/>
        <w:ind w:left="2880" w:right="0" w:hanging="720"/>
      </w:pPr>
    </w:p>
    <w:p w14:paraId="179B23C6" w14:textId="2582E05D" w:rsidR="00F81DBA" w:rsidRPr="00AA3DF6" w:rsidRDefault="00A33966" w:rsidP="00721AC7">
      <w:pPr>
        <w:pStyle w:val="Heading4"/>
        <w:numPr>
          <w:ilvl w:val="0"/>
          <w:numId w:val="0"/>
        </w:numPr>
        <w:spacing w:after="0"/>
        <w:ind w:left="2880" w:right="0" w:hanging="720"/>
        <w:rPr>
          <w:rFonts w:ascii="Times New Roman" w:hAnsi="Times New Roman" w:cs="Times New Roman"/>
        </w:rPr>
      </w:pPr>
      <w:r w:rsidRPr="00AA3DF6">
        <w:rPr>
          <w:rFonts w:ascii="Times New Roman" w:hAnsi="Times New Roman" w:cs="Times New Roman"/>
        </w:rPr>
        <w:t>ii</w:t>
      </w:r>
      <w:r w:rsidR="003442D4" w:rsidRPr="00AA3DF6">
        <w:rPr>
          <w:rFonts w:ascii="Times New Roman" w:hAnsi="Times New Roman" w:cs="Times New Roman"/>
        </w:rPr>
        <w:t>.</w:t>
      </w:r>
      <w:r w:rsidR="003442D4" w:rsidRPr="00AA3DF6">
        <w:rPr>
          <w:rFonts w:ascii="Times New Roman" w:hAnsi="Times New Roman" w:cs="Times New Roman"/>
        </w:rPr>
        <w:tab/>
      </w:r>
      <w:r w:rsidR="00F81DBA" w:rsidRPr="00AA3DF6">
        <w:rPr>
          <w:rFonts w:ascii="Times New Roman" w:hAnsi="Times New Roman" w:cs="Times New Roman"/>
        </w:rPr>
        <w:t xml:space="preserve">Illumination </w:t>
      </w:r>
      <w:r w:rsidR="00053972" w:rsidRPr="00AA3DF6">
        <w:rPr>
          <w:rFonts w:ascii="Times New Roman" w:hAnsi="Times New Roman" w:cs="Times New Roman"/>
        </w:rPr>
        <w:t>must</w:t>
      </w:r>
      <w:r w:rsidR="00F81DBA" w:rsidRPr="00AA3DF6">
        <w:rPr>
          <w:rFonts w:ascii="Times New Roman" w:hAnsi="Times New Roman" w:cs="Times New Roman"/>
        </w:rPr>
        <w:t xml:space="preserve"> be </w:t>
      </w:r>
      <w:r w:rsidR="00053972" w:rsidRPr="00AA3DF6">
        <w:rPr>
          <w:rFonts w:ascii="Times New Roman" w:hAnsi="Times New Roman" w:cs="Times New Roman"/>
        </w:rPr>
        <w:t>extinguished in nighttime hours (</w:t>
      </w:r>
      <w:r w:rsidR="00F81DBA" w:rsidRPr="00AA3DF6">
        <w:rPr>
          <w:rFonts w:ascii="Times New Roman" w:hAnsi="Times New Roman" w:cs="Times New Roman"/>
        </w:rPr>
        <w:t xml:space="preserve">from 11:00 </w:t>
      </w:r>
      <w:r w:rsidR="00053972" w:rsidRPr="00AA3DF6">
        <w:rPr>
          <w:rFonts w:ascii="Times New Roman" w:hAnsi="Times New Roman" w:cs="Times New Roman"/>
        </w:rPr>
        <w:t>p.m.</w:t>
      </w:r>
      <w:r w:rsidR="00F81DBA" w:rsidRPr="00AA3DF6">
        <w:rPr>
          <w:rFonts w:ascii="Times New Roman" w:hAnsi="Times New Roman" w:cs="Times New Roman"/>
        </w:rPr>
        <w:t xml:space="preserve"> until sunrise</w:t>
      </w:r>
      <w:r w:rsidR="00053972" w:rsidRPr="00AA3DF6">
        <w:rPr>
          <w:rFonts w:ascii="Times New Roman" w:hAnsi="Times New Roman" w:cs="Times New Roman"/>
        </w:rPr>
        <w:t>)</w:t>
      </w:r>
      <w:r w:rsidR="00F81DBA" w:rsidRPr="00AA3DF6">
        <w:rPr>
          <w:rFonts w:ascii="Times New Roman" w:hAnsi="Times New Roman" w:cs="Times New Roman"/>
        </w:rPr>
        <w:t xml:space="preserve">. </w:t>
      </w:r>
    </w:p>
    <w:p w14:paraId="18BEDBED" w14:textId="77777777" w:rsidR="00C14E3F" w:rsidRPr="00245F0D" w:rsidRDefault="00C14E3F" w:rsidP="00721AC7">
      <w:pPr>
        <w:spacing w:before="0" w:after="0"/>
        <w:rPr>
          <w:b/>
          <w:bCs/>
        </w:rPr>
      </w:pPr>
    </w:p>
    <w:p w14:paraId="0CD1F402" w14:textId="3D99F7FD" w:rsidR="00257EF6" w:rsidRPr="00AA3DF6" w:rsidRDefault="00A33966" w:rsidP="00721AC7">
      <w:pPr>
        <w:pStyle w:val="Heading3"/>
        <w:numPr>
          <w:ilvl w:val="0"/>
          <w:numId w:val="0"/>
        </w:numPr>
        <w:spacing w:before="0" w:after="0"/>
        <w:ind w:left="2160" w:right="0" w:hanging="720"/>
        <w:rPr>
          <w:rFonts w:ascii="Times New Roman" w:hAnsi="Times New Roman" w:cs="Times New Roman"/>
        </w:rPr>
      </w:pPr>
      <w:r w:rsidRPr="00AA3DF6">
        <w:rPr>
          <w:rFonts w:ascii="Times New Roman" w:hAnsi="Times New Roman" w:cs="Times New Roman"/>
          <w:iCs/>
        </w:rPr>
        <w:t>d</w:t>
      </w:r>
      <w:r w:rsidR="003442D4" w:rsidRPr="00AA3DF6">
        <w:rPr>
          <w:rFonts w:ascii="Times New Roman" w:hAnsi="Times New Roman" w:cs="Times New Roman"/>
          <w:iCs/>
        </w:rPr>
        <w:t>.</w:t>
      </w:r>
      <w:r w:rsidR="003442D4" w:rsidRPr="00245F0D">
        <w:rPr>
          <w:rFonts w:ascii="Times New Roman" w:hAnsi="Times New Roman" w:cs="Times New Roman"/>
          <w:b/>
          <w:bCs/>
          <w:iCs/>
        </w:rPr>
        <w:tab/>
      </w:r>
      <w:r w:rsidR="00F81DBA" w:rsidRPr="005C60A6">
        <w:rPr>
          <w:rFonts w:ascii="Times New Roman" w:hAnsi="Times New Roman" w:cs="Times New Roman"/>
          <w:i/>
        </w:rPr>
        <w:t>Maintenance</w:t>
      </w:r>
      <w:r w:rsidR="00F81DBA" w:rsidRPr="005C60A6">
        <w:rPr>
          <w:rFonts w:ascii="Times New Roman" w:hAnsi="Times New Roman" w:cs="Times New Roman"/>
        </w:rPr>
        <w:t>.</w:t>
      </w:r>
      <w:r w:rsidR="00F81DBA" w:rsidRPr="00245F0D">
        <w:rPr>
          <w:rFonts w:ascii="Times New Roman" w:hAnsi="Times New Roman" w:cs="Times New Roman"/>
          <w:b/>
          <w:bCs/>
        </w:rPr>
        <w:t xml:space="preserve"> </w:t>
      </w:r>
      <w:r w:rsidR="00F81DBA" w:rsidRPr="00AA3DF6">
        <w:rPr>
          <w:rFonts w:ascii="Times New Roman" w:hAnsi="Times New Roman" w:cs="Times New Roman"/>
        </w:rPr>
        <w:t xml:space="preserve">If any component of the lighting becomes nonfunctional, none of the lighting system may be illuminated until the entire lighting system is repaired and is functioning as intended. </w:t>
      </w:r>
    </w:p>
    <w:p w14:paraId="622DFAF9" w14:textId="77777777" w:rsidR="00C14E3F" w:rsidRPr="00245F0D" w:rsidRDefault="00C14E3F" w:rsidP="00721AC7">
      <w:pPr>
        <w:spacing w:before="0" w:after="0"/>
        <w:rPr>
          <w:b/>
          <w:bCs/>
        </w:rPr>
      </w:pPr>
    </w:p>
    <w:p w14:paraId="7334BA75" w14:textId="60EFFEFB" w:rsidR="00F81DBA" w:rsidRPr="00D72DED" w:rsidRDefault="00F81DBA" w:rsidP="0019574A">
      <w:pPr>
        <w:pStyle w:val="Heading2"/>
        <w:spacing w:before="0" w:after="0"/>
        <w:ind w:left="720" w:hanging="720"/>
        <w:jc w:val="both"/>
      </w:pPr>
      <w:r w:rsidRPr="00CA133D">
        <w:rPr>
          <w:b/>
          <w:bCs/>
        </w:rPr>
        <w:t>Electronic Message Display</w:t>
      </w:r>
      <w:r w:rsidRPr="00D72DED">
        <w:t xml:space="preserve">. </w:t>
      </w:r>
    </w:p>
    <w:p w14:paraId="7E49A97B" w14:textId="77777777" w:rsidR="00C14E3F" w:rsidRPr="00245F0D" w:rsidRDefault="00C14E3F" w:rsidP="00721AC7">
      <w:pPr>
        <w:spacing w:before="0" w:after="0"/>
        <w:rPr>
          <w:b/>
          <w:bCs/>
        </w:rPr>
      </w:pPr>
    </w:p>
    <w:p w14:paraId="48E2153C" w14:textId="6FEF5B72" w:rsidR="00F81DBA" w:rsidRPr="00245F0D" w:rsidRDefault="003442D4" w:rsidP="00721AC7">
      <w:pPr>
        <w:pStyle w:val="Heading3"/>
        <w:numPr>
          <w:ilvl w:val="0"/>
          <w:numId w:val="0"/>
        </w:numPr>
        <w:spacing w:before="0" w:after="0"/>
        <w:ind w:left="1440" w:right="0" w:hanging="720"/>
        <w:rPr>
          <w:rFonts w:ascii="Times New Roman" w:hAnsi="Times New Roman" w:cs="Times New Roman"/>
          <w:b/>
          <w:bCs/>
        </w:rPr>
      </w:pPr>
      <w:r w:rsidRPr="00D86142">
        <w:rPr>
          <w:rFonts w:ascii="Times New Roman" w:hAnsi="Times New Roman" w:cs="Times New Roman"/>
          <w:iCs/>
        </w:rPr>
        <w:t>1.</w:t>
      </w:r>
      <w:r w:rsidRPr="00245F0D">
        <w:rPr>
          <w:rFonts w:ascii="Times New Roman" w:hAnsi="Times New Roman" w:cs="Times New Roman"/>
          <w:b/>
          <w:bCs/>
          <w:iCs/>
        </w:rPr>
        <w:tab/>
      </w:r>
      <w:r w:rsidR="00F81DBA" w:rsidRPr="00245F0D">
        <w:rPr>
          <w:rFonts w:ascii="Times New Roman" w:hAnsi="Times New Roman" w:cs="Times New Roman"/>
          <w:b/>
          <w:bCs/>
          <w:i/>
        </w:rPr>
        <w:t xml:space="preserve">Copy Change. </w:t>
      </w:r>
      <w:r w:rsidR="00F81DBA" w:rsidRPr="00AA3DF6">
        <w:rPr>
          <w:rFonts w:ascii="Times New Roman" w:hAnsi="Times New Roman" w:cs="Times New Roman"/>
        </w:rPr>
        <w:t>Copy may not change more than once every eight (8) seconds.</w:t>
      </w:r>
    </w:p>
    <w:p w14:paraId="41D02E78" w14:textId="77777777" w:rsidR="00C14E3F" w:rsidRPr="00245F0D" w:rsidRDefault="00C14E3F" w:rsidP="00721AC7">
      <w:pPr>
        <w:spacing w:before="0" w:after="0"/>
        <w:rPr>
          <w:b/>
          <w:bCs/>
        </w:rPr>
      </w:pPr>
    </w:p>
    <w:p w14:paraId="24558D05" w14:textId="705AA17F" w:rsidR="00F81DBA" w:rsidRPr="00245F0D" w:rsidRDefault="003442D4" w:rsidP="00721AC7">
      <w:pPr>
        <w:pStyle w:val="Heading3"/>
        <w:numPr>
          <w:ilvl w:val="0"/>
          <w:numId w:val="0"/>
        </w:numPr>
        <w:spacing w:before="0" w:after="0"/>
        <w:ind w:left="720"/>
        <w:rPr>
          <w:rFonts w:ascii="Times New Roman" w:hAnsi="Times New Roman" w:cs="Times New Roman"/>
          <w:b/>
          <w:bCs/>
        </w:rPr>
      </w:pPr>
      <w:r w:rsidRPr="00D86142">
        <w:rPr>
          <w:rFonts w:ascii="Times New Roman" w:hAnsi="Times New Roman" w:cs="Times New Roman"/>
        </w:rPr>
        <w:t>2.</w:t>
      </w:r>
      <w:r w:rsidRPr="00245F0D">
        <w:rPr>
          <w:rFonts w:ascii="Times New Roman" w:hAnsi="Times New Roman" w:cs="Times New Roman"/>
          <w:b/>
          <w:bCs/>
        </w:rPr>
        <w:tab/>
      </w:r>
      <w:r w:rsidR="00F81DBA" w:rsidRPr="00245F0D">
        <w:rPr>
          <w:rFonts w:ascii="Times New Roman" w:hAnsi="Times New Roman" w:cs="Times New Roman"/>
          <w:b/>
          <w:bCs/>
          <w:i/>
          <w:iCs/>
        </w:rPr>
        <w:t>Message Animation Prohibited</w:t>
      </w:r>
      <w:r w:rsidR="00F81DBA" w:rsidRPr="00245F0D">
        <w:rPr>
          <w:rFonts w:ascii="Times New Roman" w:hAnsi="Times New Roman" w:cs="Times New Roman"/>
          <w:b/>
          <w:bCs/>
        </w:rPr>
        <w:t xml:space="preserve">. </w:t>
      </w:r>
    </w:p>
    <w:p w14:paraId="38EBB7E9" w14:textId="77777777" w:rsidR="00C14E3F" w:rsidRPr="00245F0D" w:rsidRDefault="00C14E3F" w:rsidP="00721AC7">
      <w:pPr>
        <w:spacing w:before="0" w:after="0"/>
        <w:rPr>
          <w:b/>
          <w:bCs/>
        </w:rPr>
      </w:pPr>
    </w:p>
    <w:p w14:paraId="010FB3B7" w14:textId="4DE27E74" w:rsidR="00F81DBA" w:rsidRPr="00AA3DF6" w:rsidRDefault="003442D4" w:rsidP="00721AC7">
      <w:pPr>
        <w:pStyle w:val="Heading4"/>
        <w:numPr>
          <w:ilvl w:val="0"/>
          <w:numId w:val="0"/>
        </w:numPr>
        <w:spacing w:after="0"/>
        <w:ind w:left="2160" w:right="0" w:hanging="720"/>
        <w:rPr>
          <w:rFonts w:ascii="Times New Roman" w:hAnsi="Times New Roman" w:cs="Times New Roman"/>
        </w:rPr>
      </w:pPr>
      <w:r w:rsidRPr="00AA3DF6">
        <w:rPr>
          <w:rFonts w:ascii="Times New Roman" w:hAnsi="Times New Roman" w:cs="Times New Roman"/>
        </w:rPr>
        <w:t>a.</w:t>
      </w:r>
      <w:r w:rsidRPr="00AA3DF6">
        <w:rPr>
          <w:rFonts w:ascii="Times New Roman" w:hAnsi="Times New Roman" w:cs="Times New Roman"/>
        </w:rPr>
        <w:tab/>
      </w:r>
      <w:r w:rsidR="00F81DBA" w:rsidRPr="00AA3DF6">
        <w:rPr>
          <w:rFonts w:ascii="Times New Roman" w:hAnsi="Times New Roman" w:cs="Times New Roman"/>
        </w:rPr>
        <w:t>Animation, video, flashing, blinking, or moving lights are prohibited.</w:t>
      </w:r>
      <w:r w:rsidR="00F81DBA" w:rsidRPr="00AA3DF6" w:rsidDel="00817718">
        <w:rPr>
          <w:rFonts w:ascii="Times New Roman" w:hAnsi="Times New Roman" w:cs="Times New Roman"/>
        </w:rPr>
        <w:t xml:space="preserve"> </w:t>
      </w:r>
    </w:p>
    <w:p w14:paraId="5326C510" w14:textId="77777777" w:rsidR="00C14E3F" w:rsidRPr="00AA3DF6" w:rsidRDefault="00C14E3F" w:rsidP="00721AC7">
      <w:pPr>
        <w:spacing w:before="0" w:after="0"/>
        <w:ind w:left="2160" w:right="0" w:hanging="720"/>
      </w:pPr>
    </w:p>
    <w:p w14:paraId="526E1E1D" w14:textId="4FE593C5" w:rsidR="00F81DBA" w:rsidRPr="00AA3DF6" w:rsidRDefault="003442D4" w:rsidP="00721AC7">
      <w:pPr>
        <w:pStyle w:val="Heading4"/>
        <w:numPr>
          <w:ilvl w:val="0"/>
          <w:numId w:val="0"/>
        </w:numPr>
        <w:spacing w:after="0"/>
        <w:ind w:left="2160" w:right="0" w:hanging="720"/>
        <w:rPr>
          <w:rFonts w:ascii="Times New Roman" w:hAnsi="Times New Roman" w:cs="Times New Roman"/>
        </w:rPr>
      </w:pPr>
      <w:r w:rsidRPr="00AA3DF6">
        <w:rPr>
          <w:rFonts w:ascii="Times New Roman" w:hAnsi="Times New Roman" w:cs="Times New Roman"/>
        </w:rPr>
        <w:t>b.</w:t>
      </w:r>
      <w:r w:rsidRPr="00AA3DF6">
        <w:rPr>
          <w:rFonts w:ascii="Times New Roman" w:hAnsi="Times New Roman" w:cs="Times New Roman"/>
        </w:rPr>
        <w:tab/>
      </w:r>
      <w:r w:rsidR="00F81DBA" w:rsidRPr="00AA3DF6">
        <w:rPr>
          <w:rFonts w:ascii="Times New Roman" w:hAnsi="Times New Roman" w:cs="Times New Roman"/>
        </w:rPr>
        <w:t>In the transition between copy, there shall not be any sense of movement from one message to the next. No continuous, traveling or scrolling displays are allowed.</w:t>
      </w:r>
    </w:p>
    <w:p w14:paraId="179DA053" w14:textId="77777777" w:rsidR="00C14E3F" w:rsidRPr="00245F0D" w:rsidRDefault="00C14E3F" w:rsidP="00721AC7">
      <w:pPr>
        <w:spacing w:before="0" w:after="0"/>
        <w:rPr>
          <w:b/>
          <w:bCs/>
        </w:rPr>
      </w:pPr>
    </w:p>
    <w:p w14:paraId="658625EF" w14:textId="5D8E6FB4" w:rsidR="00F81DBA" w:rsidRPr="00245F0D" w:rsidRDefault="003442D4" w:rsidP="00721AC7">
      <w:pPr>
        <w:pStyle w:val="Heading3"/>
        <w:numPr>
          <w:ilvl w:val="0"/>
          <w:numId w:val="0"/>
        </w:numPr>
        <w:spacing w:before="0" w:after="0"/>
        <w:ind w:left="1440" w:right="0" w:hanging="720"/>
        <w:rPr>
          <w:rFonts w:ascii="Times New Roman" w:hAnsi="Times New Roman" w:cs="Times New Roman"/>
          <w:b/>
          <w:bCs/>
        </w:rPr>
      </w:pPr>
      <w:r w:rsidRPr="00D86142">
        <w:rPr>
          <w:rFonts w:ascii="Times New Roman" w:hAnsi="Times New Roman" w:cs="Times New Roman"/>
        </w:rPr>
        <w:t>3.</w:t>
      </w:r>
      <w:r w:rsidRPr="00245F0D">
        <w:rPr>
          <w:rFonts w:ascii="Times New Roman" w:hAnsi="Times New Roman" w:cs="Times New Roman"/>
          <w:b/>
          <w:bCs/>
        </w:rPr>
        <w:tab/>
      </w:r>
      <w:r w:rsidR="005E11ED" w:rsidRPr="00245F0D">
        <w:rPr>
          <w:rFonts w:ascii="Times New Roman" w:hAnsi="Times New Roman" w:cs="Times New Roman"/>
          <w:b/>
          <w:bCs/>
          <w:i/>
          <w:iCs/>
        </w:rPr>
        <w:t xml:space="preserve">Electronic </w:t>
      </w:r>
      <w:r w:rsidR="005C60A6">
        <w:rPr>
          <w:rFonts w:ascii="Times New Roman" w:hAnsi="Times New Roman" w:cs="Times New Roman"/>
          <w:b/>
          <w:bCs/>
          <w:i/>
          <w:iCs/>
        </w:rPr>
        <w:t>M</w:t>
      </w:r>
      <w:r w:rsidR="005E11ED" w:rsidRPr="00245F0D">
        <w:rPr>
          <w:rFonts w:ascii="Times New Roman" w:hAnsi="Times New Roman" w:cs="Times New Roman"/>
          <w:b/>
          <w:bCs/>
          <w:i/>
          <w:iCs/>
        </w:rPr>
        <w:t xml:space="preserve">essage </w:t>
      </w:r>
      <w:r w:rsidR="005C60A6">
        <w:rPr>
          <w:rFonts w:ascii="Times New Roman" w:hAnsi="Times New Roman" w:cs="Times New Roman"/>
          <w:b/>
          <w:bCs/>
          <w:i/>
          <w:iCs/>
        </w:rPr>
        <w:t>D</w:t>
      </w:r>
      <w:r w:rsidR="005E11ED" w:rsidRPr="00245F0D">
        <w:rPr>
          <w:rFonts w:ascii="Times New Roman" w:hAnsi="Times New Roman" w:cs="Times New Roman"/>
          <w:b/>
          <w:bCs/>
          <w:i/>
          <w:iCs/>
        </w:rPr>
        <w:t>isplay</w:t>
      </w:r>
      <w:r w:rsidR="005E11ED" w:rsidRPr="00245F0D">
        <w:rPr>
          <w:rFonts w:ascii="Times New Roman" w:hAnsi="Times New Roman" w:cs="Times New Roman"/>
          <w:b/>
          <w:bCs/>
        </w:rPr>
        <w:t xml:space="preserve"> </w:t>
      </w:r>
      <w:r w:rsidR="00F81DBA" w:rsidRPr="00245F0D">
        <w:rPr>
          <w:rFonts w:ascii="Times New Roman" w:hAnsi="Times New Roman" w:cs="Times New Roman"/>
          <w:b/>
          <w:bCs/>
          <w:i/>
          <w:iCs/>
        </w:rPr>
        <w:t>Lighting Controls</w:t>
      </w:r>
      <w:r w:rsidR="00F81DBA" w:rsidRPr="00245F0D">
        <w:rPr>
          <w:rFonts w:ascii="Times New Roman" w:hAnsi="Times New Roman" w:cs="Times New Roman"/>
          <w:b/>
          <w:bCs/>
        </w:rPr>
        <w:t>.</w:t>
      </w:r>
    </w:p>
    <w:p w14:paraId="0B7E66E5" w14:textId="6A93D589" w:rsidR="005E11ED" w:rsidRPr="00245F0D" w:rsidRDefault="005E11ED" w:rsidP="00721AC7">
      <w:pPr>
        <w:spacing w:before="0" w:after="0"/>
        <w:rPr>
          <w:b/>
          <w:bCs/>
        </w:rPr>
      </w:pPr>
      <w:r w:rsidRPr="00245F0D">
        <w:rPr>
          <w:b/>
          <w:bCs/>
        </w:rPr>
        <w:t xml:space="preserve"> </w:t>
      </w:r>
    </w:p>
    <w:p w14:paraId="666A409A" w14:textId="3D97253C" w:rsidR="00F81DBA" w:rsidRPr="00AA3DF6" w:rsidRDefault="00AA3DF6" w:rsidP="00721AC7">
      <w:pPr>
        <w:pStyle w:val="Heading4"/>
        <w:numPr>
          <w:ilvl w:val="0"/>
          <w:numId w:val="0"/>
        </w:numPr>
        <w:spacing w:after="0"/>
        <w:ind w:left="2160" w:right="0" w:hanging="720"/>
        <w:rPr>
          <w:rFonts w:ascii="Times New Roman" w:hAnsi="Times New Roman" w:cs="Times New Roman"/>
        </w:rPr>
      </w:pPr>
      <w:r w:rsidRPr="005C60A6">
        <w:rPr>
          <w:rFonts w:ascii="Times New Roman" w:hAnsi="Times New Roman" w:cs="Times New Roman"/>
          <w:iCs/>
        </w:rPr>
        <w:t>a</w:t>
      </w:r>
      <w:r w:rsidR="003442D4" w:rsidRPr="005C60A6">
        <w:rPr>
          <w:rFonts w:ascii="Times New Roman" w:hAnsi="Times New Roman" w:cs="Times New Roman"/>
          <w:i/>
        </w:rPr>
        <w:t>.</w:t>
      </w:r>
      <w:r w:rsidR="003442D4" w:rsidRPr="005C60A6">
        <w:rPr>
          <w:rFonts w:ascii="Times New Roman" w:hAnsi="Times New Roman" w:cs="Times New Roman"/>
          <w:i/>
        </w:rPr>
        <w:tab/>
      </w:r>
      <w:r w:rsidR="00F81DBA" w:rsidRPr="005C60A6">
        <w:rPr>
          <w:rFonts w:ascii="Times New Roman" w:hAnsi="Times New Roman" w:cs="Times New Roman"/>
          <w:i/>
        </w:rPr>
        <w:t>Automatic</w:t>
      </w:r>
      <w:r w:rsidR="00F81DBA" w:rsidRPr="005C60A6">
        <w:rPr>
          <w:rFonts w:ascii="Times New Roman" w:hAnsi="Times New Roman" w:cs="Times New Roman"/>
          <w:i/>
          <w:iCs/>
        </w:rPr>
        <w:t xml:space="preserve"> Dimming</w:t>
      </w:r>
      <w:r w:rsidR="00F81DBA" w:rsidRPr="005C60A6">
        <w:rPr>
          <w:rFonts w:ascii="Times New Roman" w:hAnsi="Times New Roman" w:cs="Times New Roman"/>
        </w:rPr>
        <w:t>. </w:t>
      </w:r>
      <w:r w:rsidR="00F81DBA" w:rsidRPr="00AA3DF6">
        <w:rPr>
          <w:rFonts w:ascii="Times New Roman" w:hAnsi="Times New Roman" w:cs="Times New Roman"/>
        </w:rPr>
        <w:t xml:space="preserve">Electronic message displays must include automatic lighting control technology to dim, control, and vary the intensity of the display based on ambient light conditions (e.g. </w:t>
      </w:r>
      <w:r w:rsidR="0089513B">
        <w:rPr>
          <w:rFonts w:ascii="Times New Roman" w:hAnsi="Times New Roman" w:cs="Times New Roman"/>
        </w:rPr>
        <w:t>evening and</w:t>
      </w:r>
      <w:r w:rsidR="00F81DBA" w:rsidRPr="00AA3DF6">
        <w:rPr>
          <w:rFonts w:ascii="Times New Roman" w:hAnsi="Times New Roman" w:cs="Times New Roman"/>
        </w:rPr>
        <w:t xml:space="preserve"> nighttime) through a photoelectric sensor that detects ambient light levels and automatically adjusts the display intensity to ensure compliance with the maximum nit levels in this </w:t>
      </w:r>
      <w:r w:rsidR="00F81DBA" w:rsidRPr="00CE5C45">
        <w:rPr>
          <w:rFonts w:ascii="Times New Roman" w:hAnsi="Times New Roman" w:cs="Times New Roman"/>
        </w:rPr>
        <w:t>Section</w:t>
      </w:r>
      <w:r w:rsidR="0031099E" w:rsidRPr="00CE5C45">
        <w:rPr>
          <w:rFonts w:ascii="Times New Roman" w:hAnsi="Times New Roman" w:cs="Times New Roman"/>
        </w:rPr>
        <w:t xml:space="preserve"> 11-43-7(</w:t>
      </w:r>
      <w:r w:rsidR="00CE5C45" w:rsidRPr="00CE5C45">
        <w:rPr>
          <w:rFonts w:ascii="Times New Roman" w:hAnsi="Times New Roman" w:cs="Times New Roman"/>
        </w:rPr>
        <w:t>I</w:t>
      </w:r>
      <w:r w:rsidR="0031099E" w:rsidRPr="00CE5C45">
        <w:rPr>
          <w:rFonts w:ascii="Times New Roman" w:hAnsi="Times New Roman" w:cs="Times New Roman"/>
        </w:rPr>
        <w:t>)</w:t>
      </w:r>
      <w:r w:rsidR="00F81DBA" w:rsidRPr="00CE5C45">
        <w:rPr>
          <w:rFonts w:ascii="Times New Roman" w:hAnsi="Times New Roman" w:cs="Times New Roman"/>
        </w:rPr>
        <w:t>.</w:t>
      </w:r>
    </w:p>
    <w:p w14:paraId="4857F7E2" w14:textId="77777777" w:rsidR="00C14E3F" w:rsidRPr="00245F0D" w:rsidRDefault="00C14E3F" w:rsidP="00721AC7">
      <w:pPr>
        <w:spacing w:before="0" w:after="0"/>
        <w:ind w:left="2160" w:right="0" w:hanging="720"/>
        <w:rPr>
          <w:b/>
          <w:bCs/>
        </w:rPr>
      </w:pPr>
    </w:p>
    <w:p w14:paraId="153D3AAD" w14:textId="30797618" w:rsidR="00F81DBA" w:rsidRPr="00245F0D" w:rsidRDefault="003442D4" w:rsidP="00721AC7">
      <w:pPr>
        <w:pStyle w:val="Heading4"/>
        <w:numPr>
          <w:ilvl w:val="0"/>
          <w:numId w:val="0"/>
        </w:numPr>
        <w:spacing w:after="0"/>
        <w:ind w:left="2160" w:right="0" w:hanging="720"/>
        <w:rPr>
          <w:rFonts w:ascii="Times New Roman" w:hAnsi="Times New Roman" w:cs="Times New Roman"/>
          <w:b/>
          <w:bCs/>
        </w:rPr>
      </w:pPr>
      <w:r w:rsidRPr="005C60A6">
        <w:rPr>
          <w:rFonts w:ascii="Times New Roman" w:hAnsi="Times New Roman" w:cs="Times New Roman"/>
        </w:rPr>
        <w:t>b</w:t>
      </w:r>
      <w:r w:rsidRPr="005C60A6">
        <w:rPr>
          <w:rFonts w:ascii="Times New Roman" w:hAnsi="Times New Roman" w:cs="Times New Roman"/>
          <w:i/>
          <w:iCs/>
        </w:rPr>
        <w:t>.</w:t>
      </w:r>
      <w:r w:rsidRPr="005C60A6">
        <w:rPr>
          <w:rFonts w:ascii="Times New Roman" w:hAnsi="Times New Roman" w:cs="Times New Roman"/>
          <w:i/>
          <w:iCs/>
        </w:rPr>
        <w:tab/>
      </w:r>
      <w:r w:rsidR="00F81DBA" w:rsidRPr="005C60A6">
        <w:rPr>
          <w:rFonts w:ascii="Times New Roman" w:hAnsi="Times New Roman" w:cs="Times New Roman"/>
          <w:i/>
          <w:iCs/>
        </w:rPr>
        <w:t>Evening Illumination</w:t>
      </w:r>
      <w:r w:rsidR="00F81DBA" w:rsidRPr="005C60A6">
        <w:rPr>
          <w:rFonts w:ascii="Times New Roman" w:hAnsi="Times New Roman" w:cs="Times New Roman"/>
        </w:rPr>
        <w:t>. </w:t>
      </w:r>
      <w:r w:rsidR="00F81DBA" w:rsidRPr="00AA3DF6">
        <w:rPr>
          <w:rFonts w:ascii="Times New Roman" w:hAnsi="Times New Roman" w:cs="Times New Roman"/>
        </w:rPr>
        <w:t>The intensity of the electronic message display lighting shall not exceed 300 nits in full white mode in evening hours (from sunset until 11:00 p.m.).</w:t>
      </w:r>
    </w:p>
    <w:p w14:paraId="74011F3A" w14:textId="77777777" w:rsidR="00C14E3F" w:rsidRPr="00245F0D" w:rsidRDefault="00C14E3F" w:rsidP="00721AC7">
      <w:pPr>
        <w:spacing w:before="0" w:after="0"/>
        <w:ind w:left="2160" w:right="0" w:hanging="720"/>
        <w:rPr>
          <w:b/>
          <w:bCs/>
        </w:rPr>
      </w:pPr>
    </w:p>
    <w:p w14:paraId="6900B372" w14:textId="4508A4AB" w:rsidR="00F81DBA" w:rsidRPr="00245F0D" w:rsidRDefault="003442D4" w:rsidP="00721AC7">
      <w:pPr>
        <w:pStyle w:val="Heading4"/>
        <w:numPr>
          <w:ilvl w:val="0"/>
          <w:numId w:val="0"/>
        </w:numPr>
        <w:spacing w:after="0"/>
        <w:ind w:left="2160" w:right="0" w:hanging="720"/>
        <w:rPr>
          <w:rFonts w:ascii="Times New Roman" w:hAnsi="Times New Roman" w:cs="Times New Roman"/>
          <w:b/>
          <w:bCs/>
        </w:rPr>
      </w:pPr>
      <w:r w:rsidRPr="005C60A6">
        <w:rPr>
          <w:rFonts w:ascii="Times New Roman" w:hAnsi="Times New Roman" w:cs="Times New Roman"/>
        </w:rPr>
        <w:t>c</w:t>
      </w:r>
      <w:r w:rsidRPr="005C60A6">
        <w:rPr>
          <w:rFonts w:ascii="Times New Roman" w:hAnsi="Times New Roman" w:cs="Times New Roman"/>
          <w:i/>
          <w:iCs/>
        </w:rPr>
        <w:t>.</w:t>
      </w:r>
      <w:r w:rsidRPr="005C60A6">
        <w:rPr>
          <w:rFonts w:ascii="Times New Roman" w:hAnsi="Times New Roman" w:cs="Times New Roman"/>
          <w:i/>
          <w:iCs/>
        </w:rPr>
        <w:tab/>
      </w:r>
      <w:r w:rsidR="00F81DBA" w:rsidRPr="005C60A6">
        <w:rPr>
          <w:rFonts w:ascii="Times New Roman" w:hAnsi="Times New Roman" w:cs="Times New Roman"/>
          <w:i/>
          <w:iCs/>
        </w:rPr>
        <w:t>Nighttime Illumination</w:t>
      </w:r>
      <w:r w:rsidR="00F81DBA" w:rsidRPr="005C60A6">
        <w:rPr>
          <w:rFonts w:ascii="Times New Roman" w:hAnsi="Times New Roman" w:cs="Times New Roman"/>
        </w:rPr>
        <w:t>. </w:t>
      </w:r>
      <w:r w:rsidR="00F81DBA" w:rsidRPr="00AA3DF6">
        <w:rPr>
          <w:rFonts w:ascii="Times New Roman" w:hAnsi="Times New Roman" w:cs="Times New Roman"/>
        </w:rPr>
        <w:t>Illumination of electronic message displays must be extinguished in nighttime hours (from 11:00 p.m. until sunrise).</w:t>
      </w:r>
    </w:p>
    <w:p w14:paraId="308D9B03" w14:textId="77777777" w:rsidR="00C14E3F" w:rsidRPr="00245F0D" w:rsidRDefault="00C14E3F" w:rsidP="00721AC7">
      <w:pPr>
        <w:spacing w:before="0" w:after="0"/>
        <w:ind w:left="2160" w:right="0" w:hanging="720"/>
        <w:rPr>
          <w:b/>
          <w:bCs/>
        </w:rPr>
      </w:pPr>
    </w:p>
    <w:p w14:paraId="6C150B66" w14:textId="269ECD5E" w:rsidR="00F81DBA" w:rsidRPr="00245F0D" w:rsidRDefault="003442D4" w:rsidP="00721AC7">
      <w:pPr>
        <w:pStyle w:val="Heading4"/>
        <w:numPr>
          <w:ilvl w:val="0"/>
          <w:numId w:val="0"/>
        </w:numPr>
        <w:spacing w:after="0"/>
        <w:ind w:left="2160" w:right="0" w:hanging="720"/>
        <w:rPr>
          <w:rFonts w:ascii="Times New Roman" w:hAnsi="Times New Roman" w:cs="Times New Roman"/>
          <w:b/>
          <w:bCs/>
        </w:rPr>
      </w:pPr>
      <w:r w:rsidRPr="005C60A6">
        <w:rPr>
          <w:rFonts w:ascii="Times New Roman" w:hAnsi="Times New Roman" w:cs="Times New Roman"/>
        </w:rPr>
        <w:t>d</w:t>
      </w:r>
      <w:r w:rsidRPr="005C60A6">
        <w:rPr>
          <w:rFonts w:ascii="Times New Roman" w:hAnsi="Times New Roman" w:cs="Times New Roman"/>
          <w:i/>
          <w:iCs/>
        </w:rPr>
        <w:t>.</w:t>
      </w:r>
      <w:r w:rsidRPr="005C60A6">
        <w:rPr>
          <w:rFonts w:ascii="Times New Roman" w:hAnsi="Times New Roman" w:cs="Times New Roman"/>
          <w:i/>
          <w:iCs/>
        </w:rPr>
        <w:tab/>
      </w:r>
      <w:r w:rsidR="008E75AC" w:rsidRPr="005C60A6">
        <w:rPr>
          <w:rFonts w:ascii="Times New Roman" w:hAnsi="Times New Roman" w:cs="Times New Roman"/>
          <w:i/>
          <w:iCs/>
        </w:rPr>
        <w:t>Certification</w:t>
      </w:r>
      <w:r w:rsidR="008E75AC" w:rsidRPr="005C60A6">
        <w:rPr>
          <w:rFonts w:ascii="Times New Roman" w:hAnsi="Times New Roman" w:cs="Times New Roman"/>
        </w:rPr>
        <w:t xml:space="preserve">. </w:t>
      </w:r>
      <w:r w:rsidR="00F81DBA" w:rsidRPr="00AA3DF6">
        <w:rPr>
          <w:rFonts w:ascii="Times New Roman" w:hAnsi="Times New Roman" w:cs="Times New Roman"/>
        </w:rPr>
        <w:t xml:space="preserve">The applicant must provide written certification from the sign </w:t>
      </w:r>
      <w:r w:rsidR="00F81DBA" w:rsidRPr="00AA3DF6">
        <w:rPr>
          <w:rFonts w:ascii="Times New Roman" w:hAnsi="Times New Roman" w:cs="Times New Roman"/>
        </w:rPr>
        <w:lastRenderedPageBreak/>
        <w:t xml:space="preserve">manufacturer that the sign’s light intensity has been factory pre-set not to exceed the limits specified above, and the intensity level is protected from end-user manipulation by password-protected software or other method. </w:t>
      </w:r>
    </w:p>
    <w:p w14:paraId="33A39C68" w14:textId="77777777" w:rsidR="00C14E3F" w:rsidRPr="00245F0D" w:rsidRDefault="00C14E3F" w:rsidP="00721AC7">
      <w:pPr>
        <w:spacing w:before="0" w:after="0"/>
        <w:rPr>
          <w:b/>
          <w:bCs/>
        </w:rPr>
      </w:pPr>
    </w:p>
    <w:p w14:paraId="40F1E812" w14:textId="4BD5B6C1" w:rsidR="00F81DBA" w:rsidRPr="00D72DED" w:rsidRDefault="00F81DBA" w:rsidP="00D66F45">
      <w:pPr>
        <w:pStyle w:val="Heading2"/>
        <w:spacing w:before="0" w:after="0"/>
        <w:ind w:left="720" w:hanging="720"/>
        <w:jc w:val="both"/>
      </w:pPr>
      <w:r w:rsidRPr="00CA133D">
        <w:rPr>
          <w:b/>
          <w:bCs/>
        </w:rPr>
        <w:t>Modifications</w:t>
      </w:r>
      <w:r w:rsidR="009F6DF2" w:rsidRPr="00CA133D">
        <w:rPr>
          <w:b/>
          <w:bCs/>
        </w:rPr>
        <w:t xml:space="preserve"> to Development Standards</w:t>
      </w:r>
      <w:r w:rsidRPr="00D72DED">
        <w:t xml:space="preserve">. </w:t>
      </w:r>
      <w:r w:rsidRPr="00CA133D">
        <w:t xml:space="preserve">City Council may approve modifications or alternatives to </w:t>
      </w:r>
      <w:r w:rsidR="009F6DF2" w:rsidRPr="00CA133D">
        <w:t xml:space="preserve">the development standards </w:t>
      </w:r>
      <w:r w:rsidR="0031099E" w:rsidRPr="00CA133D">
        <w:t xml:space="preserve">in this Section 11-43-7 </w:t>
      </w:r>
      <w:r w:rsidR="009F6DF2" w:rsidRPr="00CA133D">
        <w:t>upon finding:</w:t>
      </w:r>
    </w:p>
    <w:p w14:paraId="6618D9FE" w14:textId="77777777" w:rsidR="00C14E3F" w:rsidRPr="00245F0D" w:rsidRDefault="00C14E3F" w:rsidP="00D66F45">
      <w:pPr>
        <w:spacing w:before="0" w:after="0"/>
        <w:rPr>
          <w:b/>
          <w:bCs/>
        </w:rPr>
      </w:pPr>
    </w:p>
    <w:p w14:paraId="1B60CB64" w14:textId="0B4717AB" w:rsidR="00F81DBA" w:rsidRPr="00AA3DF6" w:rsidRDefault="001063D3" w:rsidP="00D66F45">
      <w:pPr>
        <w:pStyle w:val="Heading3"/>
        <w:numPr>
          <w:ilvl w:val="0"/>
          <w:numId w:val="0"/>
        </w:numPr>
        <w:spacing w:before="0" w:after="0"/>
        <w:ind w:left="1440" w:right="0" w:hanging="720"/>
        <w:rPr>
          <w:rFonts w:ascii="Times New Roman" w:hAnsi="Times New Roman" w:cs="Times New Roman"/>
        </w:rPr>
      </w:pPr>
      <w:r w:rsidRPr="00AA3DF6">
        <w:rPr>
          <w:rFonts w:ascii="Times New Roman" w:hAnsi="Times New Roman" w:cs="Times New Roman"/>
        </w:rPr>
        <w:t>1.</w:t>
      </w:r>
      <w:r w:rsidRPr="00AA3DF6">
        <w:rPr>
          <w:rFonts w:ascii="Times New Roman" w:hAnsi="Times New Roman" w:cs="Times New Roman"/>
        </w:rPr>
        <w:tab/>
      </w:r>
      <w:r w:rsidR="006920F0" w:rsidRPr="006920F0">
        <w:rPr>
          <w:rFonts w:ascii="Times New Roman" w:hAnsi="Times New Roman" w:cs="Times New Roman"/>
          <w:b/>
          <w:bCs/>
          <w:i/>
          <w:iCs/>
        </w:rPr>
        <w:t>Site Characteristics</w:t>
      </w:r>
      <w:r w:rsidR="006920F0">
        <w:rPr>
          <w:rFonts w:ascii="Times New Roman" w:hAnsi="Times New Roman" w:cs="Times New Roman"/>
        </w:rPr>
        <w:t xml:space="preserve">. </w:t>
      </w:r>
      <w:r w:rsidR="00F81DBA" w:rsidRPr="00AA3DF6">
        <w:rPr>
          <w:rFonts w:ascii="Times New Roman" w:hAnsi="Times New Roman" w:cs="Times New Roman"/>
        </w:rPr>
        <w:t>The development site contains unique or unusual physical conditions, such as topography, proportion, size, or relation the freeway that would limit or restrict visibility; or</w:t>
      </w:r>
    </w:p>
    <w:p w14:paraId="778184FC" w14:textId="77777777" w:rsidR="00C14E3F" w:rsidRPr="00AA3DF6" w:rsidRDefault="00C14E3F" w:rsidP="00D66F45">
      <w:pPr>
        <w:spacing w:before="0" w:after="0"/>
        <w:ind w:left="1440" w:right="0" w:hanging="720"/>
      </w:pPr>
    </w:p>
    <w:p w14:paraId="64798A4B" w14:textId="1C78E66C" w:rsidR="00D66F45" w:rsidRDefault="001063D3" w:rsidP="00D66F45">
      <w:pPr>
        <w:pStyle w:val="Heading3"/>
        <w:numPr>
          <w:ilvl w:val="0"/>
          <w:numId w:val="0"/>
        </w:numPr>
        <w:spacing w:before="0" w:after="0"/>
        <w:ind w:left="1440" w:right="0" w:hanging="720"/>
        <w:rPr>
          <w:rFonts w:ascii="Times New Roman" w:hAnsi="Times New Roman" w:cs="Times New Roman"/>
          <w:b/>
          <w:bCs/>
        </w:rPr>
      </w:pPr>
      <w:r w:rsidRPr="00AA3DF6">
        <w:rPr>
          <w:rFonts w:ascii="Times New Roman" w:hAnsi="Times New Roman" w:cs="Times New Roman"/>
        </w:rPr>
        <w:t>2.</w:t>
      </w:r>
      <w:r w:rsidRPr="00AA3DF6">
        <w:rPr>
          <w:rFonts w:ascii="Times New Roman" w:hAnsi="Times New Roman" w:cs="Times New Roman"/>
        </w:rPr>
        <w:tab/>
      </w:r>
      <w:r w:rsidR="00A07EA1" w:rsidRPr="006920F0">
        <w:rPr>
          <w:rFonts w:ascii="Times New Roman" w:hAnsi="Times New Roman" w:cs="Times New Roman"/>
          <w:b/>
          <w:bCs/>
          <w:i/>
          <w:iCs/>
        </w:rPr>
        <w:t>Design</w:t>
      </w:r>
      <w:r w:rsidR="006920F0">
        <w:rPr>
          <w:rFonts w:ascii="Times New Roman" w:hAnsi="Times New Roman" w:cs="Times New Roman"/>
          <w:b/>
          <w:bCs/>
        </w:rPr>
        <w:t>.</w:t>
      </w:r>
    </w:p>
    <w:p w14:paraId="76067B1D" w14:textId="77777777" w:rsidR="00D66F45" w:rsidRPr="00D66F45" w:rsidRDefault="00D66F45" w:rsidP="00D66F45">
      <w:pPr>
        <w:spacing w:before="0" w:after="0"/>
      </w:pPr>
    </w:p>
    <w:p w14:paraId="6B676E6D" w14:textId="315B24C5" w:rsidR="00F81DBA" w:rsidRPr="00AA3DF6" w:rsidRDefault="00F81DBA" w:rsidP="00D66F45">
      <w:pPr>
        <w:pStyle w:val="Heading5"/>
        <w:spacing w:after="0"/>
        <w:ind w:left="2160" w:hanging="720"/>
      </w:pPr>
      <w:r w:rsidRPr="00AA3DF6">
        <w:t>The proposed or existing development exhibits unique characteristics of land use, architectural style,</w:t>
      </w:r>
      <w:r w:rsidR="009E43C6">
        <w:t xml:space="preserve"> development</w:t>
      </w:r>
      <w:r w:rsidRPr="00AA3DF6">
        <w:t xml:space="preserve"> site location, physical scale, historical interest or other distinguishing feature that represents a clear variation from conventional development; and</w:t>
      </w:r>
      <w:r w:rsidR="00B27A73">
        <w:t xml:space="preserve"> </w:t>
      </w:r>
      <w:r w:rsidRPr="00AA3DF6">
        <w:t xml:space="preserve"> </w:t>
      </w:r>
    </w:p>
    <w:p w14:paraId="72470E39" w14:textId="77777777" w:rsidR="00C14E3F" w:rsidRPr="00AA3DF6" w:rsidRDefault="00C14E3F" w:rsidP="00D66F45">
      <w:pPr>
        <w:spacing w:before="0" w:after="0"/>
        <w:ind w:left="2160" w:right="0" w:hanging="720"/>
      </w:pPr>
    </w:p>
    <w:p w14:paraId="2140289C" w14:textId="2EFA7439" w:rsidR="00C45513" w:rsidRDefault="00F81DBA" w:rsidP="004551DD">
      <w:pPr>
        <w:pStyle w:val="Heading5"/>
        <w:spacing w:after="0"/>
        <w:ind w:left="2160" w:hanging="720"/>
        <w:rPr>
          <w:rStyle w:val="Heading5Char"/>
        </w:rPr>
      </w:pPr>
      <w:r w:rsidRPr="00D66F45">
        <w:rPr>
          <w:rStyle w:val="Heading5Char"/>
        </w:rPr>
        <w:t xml:space="preserve">Such modifications or alternatives are consistent with the intent of </w:t>
      </w:r>
      <w:r w:rsidR="009F6DF2" w:rsidRPr="00D66F45">
        <w:rPr>
          <w:rStyle w:val="Heading5Char"/>
        </w:rPr>
        <w:t xml:space="preserve">these Freeway Landmark Monument provisions </w:t>
      </w:r>
      <w:r w:rsidRPr="00D66F45">
        <w:rPr>
          <w:rStyle w:val="Heading5Char"/>
        </w:rPr>
        <w:t>and will result in conditions that are commensurate with or superior to the</w:t>
      </w:r>
      <w:r w:rsidR="009F6DF2" w:rsidRPr="00D66F45">
        <w:rPr>
          <w:rStyle w:val="Heading5Char"/>
        </w:rPr>
        <w:t xml:space="preserve"> development standards contained in this Section</w:t>
      </w:r>
      <w:r w:rsidRPr="00D66F45">
        <w:rPr>
          <w:rStyle w:val="Heading5Char"/>
        </w:rPr>
        <w:t>.</w:t>
      </w:r>
    </w:p>
    <w:p w14:paraId="711591ED" w14:textId="77777777" w:rsidR="004551DD" w:rsidRPr="004551DD" w:rsidRDefault="004551DD" w:rsidP="004551DD">
      <w:pPr>
        <w:spacing w:before="0" w:after="0"/>
      </w:pPr>
    </w:p>
    <w:p w14:paraId="118AAFDB" w14:textId="4DBEBE53" w:rsidR="00FF46B7" w:rsidRPr="00D72DED" w:rsidRDefault="002273A9" w:rsidP="004551DD">
      <w:pPr>
        <w:pStyle w:val="Heading2"/>
        <w:spacing w:before="0" w:after="0"/>
        <w:ind w:left="720" w:hanging="720"/>
        <w:jc w:val="both"/>
      </w:pPr>
      <w:r w:rsidRPr="00CA133D">
        <w:rPr>
          <w:b/>
          <w:bCs/>
        </w:rPr>
        <w:t>Maintenance</w:t>
      </w:r>
      <w:r w:rsidRPr="00D72DED">
        <w:t>. </w:t>
      </w:r>
    </w:p>
    <w:p w14:paraId="366E02D0" w14:textId="77777777" w:rsidR="00C14E3F" w:rsidRPr="00AA3DF6" w:rsidRDefault="00C14E3F" w:rsidP="004551DD">
      <w:pPr>
        <w:spacing w:before="0" w:after="0"/>
      </w:pPr>
    </w:p>
    <w:p w14:paraId="6278F94F" w14:textId="112644E4" w:rsidR="002273A9" w:rsidRPr="00AA3DF6" w:rsidRDefault="001063D3" w:rsidP="004551DD">
      <w:pPr>
        <w:pStyle w:val="Heading3"/>
        <w:numPr>
          <w:ilvl w:val="0"/>
          <w:numId w:val="0"/>
        </w:numPr>
        <w:spacing w:before="0" w:after="0"/>
        <w:ind w:left="1440" w:right="0" w:hanging="720"/>
        <w:rPr>
          <w:rFonts w:ascii="Times New Roman" w:hAnsi="Times New Roman" w:cs="Times New Roman"/>
        </w:rPr>
      </w:pPr>
      <w:r w:rsidRPr="00AA3DF6">
        <w:rPr>
          <w:rFonts w:ascii="Times New Roman" w:hAnsi="Times New Roman" w:cs="Times New Roman"/>
        </w:rPr>
        <w:t>1.</w:t>
      </w:r>
      <w:r w:rsidRPr="00AA3DF6">
        <w:rPr>
          <w:rFonts w:ascii="Times New Roman" w:hAnsi="Times New Roman" w:cs="Times New Roman"/>
        </w:rPr>
        <w:tab/>
      </w:r>
      <w:r w:rsidR="002273A9" w:rsidRPr="00AA3DF6">
        <w:rPr>
          <w:rFonts w:ascii="Times New Roman" w:hAnsi="Times New Roman" w:cs="Times New Roman"/>
        </w:rPr>
        <w:t>All Freeway Landmark Monuments must be maintained according to this Section</w:t>
      </w:r>
      <w:r w:rsidR="0031099E">
        <w:rPr>
          <w:rFonts w:ascii="Times New Roman" w:hAnsi="Times New Roman" w:cs="Times New Roman"/>
        </w:rPr>
        <w:t xml:space="preserve"> </w:t>
      </w:r>
      <w:r w:rsidR="0031099E" w:rsidRPr="004551DD">
        <w:rPr>
          <w:rFonts w:ascii="Times New Roman" w:hAnsi="Times New Roman" w:cs="Times New Roman"/>
        </w:rPr>
        <w:t>11-43-7(</w:t>
      </w:r>
      <w:r w:rsidR="004551DD" w:rsidRPr="004551DD">
        <w:rPr>
          <w:rFonts w:ascii="Times New Roman" w:hAnsi="Times New Roman" w:cs="Times New Roman"/>
        </w:rPr>
        <w:t>K</w:t>
      </w:r>
      <w:r w:rsidR="0031099E" w:rsidRPr="004551DD">
        <w:rPr>
          <w:rFonts w:ascii="Times New Roman" w:hAnsi="Times New Roman" w:cs="Times New Roman"/>
        </w:rPr>
        <w:t>)</w:t>
      </w:r>
      <w:r w:rsidR="002273A9" w:rsidRPr="004551DD">
        <w:rPr>
          <w:rFonts w:ascii="Times New Roman" w:hAnsi="Times New Roman" w:cs="Times New Roman"/>
        </w:rPr>
        <w:t>.</w:t>
      </w:r>
    </w:p>
    <w:p w14:paraId="752D3E87" w14:textId="63F76D1B" w:rsidR="00C14E3F" w:rsidRPr="00AA3DF6" w:rsidRDefault="00C14E3F" w:rsidP="00721AC7">
      <w:pPr>
        <w:spacing w:before="0" w:after="0"/>
        <w:ind w:left="1440" w:right="0" w:hanging="720"/>
      </w:pPr>
    </w:p>
    <w:p w14:paraId="56012876" w14:textId="45015A61" w:rsidR="002273A9" w:rsidRPr="00AA3DF6" w:rsidRDefault="001063D3" w:rsidP="00721AC7">
      <w:pPr>
        <w:pStyle w:val="Heading3"/>
        <w:numPr>
          <w:ilvl w:val="0"/>
          <w:numId w:val="0"/>
        </w:numPr>
        <w:spacing w:before="0" w:after="0"/>
        <w:ind w:left="1440" w:right="0" w:hanging="720"/>
        <w:rPr>
          <w:rFonts w:ascii="Times New Roman" w:hAnsi="Times New Roman" w:cs="Times New Roman"/>
        </w:rPr>
      </w:pPr>
      <w:r w:rsidRPr="00AA3DF6">
        <w:rPr>
          <w:rFonts w:ascii="Times New Roman" w:hAnsi="Times New Roman" w:cs="Times New Roman"/>
        </w:rPr>
        <w:t>2.</w:t>
      </w:r>
      <w:r w:rsidRPr="00AA3DF6">
        <w:rPr>
          <w:rFonts w:ascii="Times New Roman" w:hAnsi="Times New Roman" w:cs="Times New Roman"/>
        </w:rPr>
        <w:tab/>
      </w:r>
      <w:r w:rsidR="002273A9" w:rsidRPr="00AA3DF6">
        <w:rPr>
          <w:rFonts w:ascii="Times New Roman" w:hAnsi="Times New Roman" w:cs="Times New Roman"/>
        </w:rPr>
        <w:t xml:space="preserve">It is unlawful for a </w:t>
      </w:r>
      <w:r w:rsidR="00EB6913" w:rsidRPr="00AA3DF6">
        <w:rPr>
          <w:rFonts w:ascii="Times New Roman" w:hAnsi="Times New Roman" w:cs="Times New Roman"/>
        </w:rPr>
        <w:t>Freeway Landmark Monument</w:t>
      </w:r>
      <w:r w:rsidR="002273A9" w:rsidRPr="00AA3DF6">
        <w:rPr>
          <w:rFonts w:ascii="Times New Roman" w:hAnsi="Times New Roman" w:cs="Times New Roman"/>
        </w:rPr>
        <w:t xml:space="preserve"> to remain in a damaged or deteriorated condition that constitutes a danger or hazard to public safety or a visual blight.</w:t>
      </w:r>
    </w:p>
    <w:p w14:paraId="0A95E956" w14:textId="5FF51C1E" w:rsidR="00C14E3F" w:rsidRPr="00AA3DF6" w:rsidRDefault="00C14E3F" w:rsidP="00721AC7">
      <w:pPr>
        <w:spacing w:before="0" w:after="0"/>
        <w:ind w:left="1440" w:right="0" w:hanging="720"/>
      </w:pPr>
    </w:p>
    <w:p w14:paraId="057A0BC4" w14:textId="2BDFB9BA" w:rsidR="002273A9" w:rsidRPr="00AA3DF6" w:rsidRDefault="001063D3" w:rsidP="00721AC7">
      <w:pPr>
        <w:pStyle w:val="Heading3"/>
        <w:numPr>
          <w:ilvl w:val="0"/>
          <w:numId w:val="0"/>
        </w:numPr>
        <w:spacing w:before="0" w:after="0"/>
        <w:ind w:left="1440" w:right="0" w:hanging="720"/>
        <w:rPr>
          <w:rFonts w:ascii="Times New Roman" w:hAnsi="Times New Roman" w:cs="Times New Roman"/>
        </w:rPr>
      </w:pPr>
      <w:r w:rsidRPr="00AA3DF6">
        <w:rPr>
          <w:rFonts w:ascii="Times New Roman" w:hAnsi="Times New Roman" w:cs="Times New Roman"/>
        </w:rPr>
        <w:t>3.</w:t>
      </w:r>
      <w:r w:rsidRPr="00AA3DF6">
        <w:rPr>
          <w:rFonts w:ascii="Times New Roman" w:hAnsi="Times New Roman" w:cs="Times New Roman"/>
        </w:rPr>
        <w:tab/>
      </w:r>
      <w:r w:rsidR="002273A9" w:rsidRPr="00AA3DF6">
        <w:rPr>
          <w:rFonts w:ascii="Times New Roman" w:hAnsi="Times New Roman" w:cs="Times New Roman"/>
        </w:rPr>
        <w:t xml:space="preserve">All </w:t>
      </w:r>
      <w:r w:rsidR="00016FFE" w:rsidRPr="00AA3DF6">
        <w:rPr>
          <w:rFonts w:ascii="Times New Roman" w:hAnsi="Times New Roman" w:cs="Times New Roman"/>
        </w:rPr>
        <w:t>Freeway Landmark Monuments</w:t>
      </w:r>
      <w:r w:rsidR="002273A9" w:rsidRPr="00AA3DF6">
        <w:rPr>
          <w:rFonts w:ascii="Times New Roman" w:hAnsi="Times New Roman" w:cs="Times New Roman"/>
        </w:rPr>
        <w:t xml:space="preserve"> must be maintained to the following standards of structural repair and visual appearance:</w:t>
      </w:r>
    </w:p>
    <w:p w14:paraId="11A20857" w14:textId="40E4E5B8" w:rsidR="00C14E3F" w:rsidRPr="00AA3DF6" w:rsidRDefault="00C14E3F" w:rsidP="00721AC7">
      <w:pPr>
        <w:spacing w:before="0" w:after="0"/>
      </w:pPr>
    </w:p>
    <w:p w14:paraId="362209F6" w14:textId="76697710" w:rsidR="002273A9" w:rsidRPr="00AA3DF6" w:rsidRDefault="001063D3" w:rsidP="00721AC7">
      <w:pPr>
        <w:pStyle w:val="Heading4"/>
        <w:numPr>
          <w:ilvl w:val="0"/>
          <w:numId w:val="0"/>
        </w:numPr>
        <w:spacing w:after="0"/>
        <w:ind w:left="2160" w:right="0" w:hanging="720"/>
        <w:rPr>
          <w:rFonts w:ascii="Times New Roman" w:hAnsi="Times New Roman" w:cs="Times New Roman"/>
        </w:rPr>
      </w:pPr>
      <w:r w:rsidRPr="00AA3DF6">
        <w:rPr>
          <w:rFonts w:ascii="Times New Roman" w:hAnsi="Times New Roman" w:cs="Times New Roman"/>
        </w:rPr>
        <w:t>a.</w:t>
      </w:r>
      <w:r w:rsidRPr="00AA3DF6">
        <w:rPr>
          <w:rFonts w:ascii="Times New Roman" w:hAnsi="Times New Roman" w:cs="Times New Roman"/>
        </w:rPr>
        <w:tab/>
      </w:r>
      <w:r w:rsidR="002273A9" w:rsidRPr="00AA3DF6">
        <w:rPr>
          <w:rFonts w:ascii="Times New Roman" w:hAnsi="Times New Roman" w:cs="Times New Roman"/>
        </w:rPr>
        <w:t xml:space="preserve">All structural and nonstructural components must be positioned and secured in accordance with approved plans for the </w:t>
      </w:r>
      <w:r w:rsidR="00BD64C9" w:rsidRPr="00AA3DF6">
        <w:rPr>
          <w:rFonts w:ascii="Times New Roman" w:hAnsi="Times New Roman" w:cs="Times New Roman"/>
        </w:rPr>
        <w:t>Freeway Landmark Monument</w:t>
      </w:r>
      <w:r w:rsidR="002273A9" w:rsidRPr="00AA3DF6">
        <w:rPr>
          <w:rFonts w:ascii="Times New Roman" w:hAnsi="Times New Roman" w:cs="Times New Roman"/>
        </w:rPr>
        <w:t>;</w:t>
      </w:r>
    </w:p>
    <w:p w14:paraId="3738B58D" w14:textId="47098E95" w:rsidR="00C14E3F" w:rsidRPr="00AA3DF6" w:rsidRDefault="00C14E3F" w:rsidP="00721AC7">
      <w:pPr>
        <w:spacing w:before="0" w:after="0"/>
        <w:ind w:left="2160" w:right="0" w:hanging="720"/>
      </w:pPr>
    </w:p>
    <w:p w14:paraId="52E4FF34" w14:textId="407773E3" w:rsidR="002273A9" w:rsidRPr="00AA3DF6" w:rsidRDefault="00D86142" w:rsidP="00721AC7">
      <w:pPr>
        <w:pStyle w:val="Heading4"/>
        <w:numPr>
          <w:ilvl w:val="0"/>
          <w:numId w:val="0"/>
        </w:numPr>
        <w:spacing w:after="0"/>
        <w:ind w:left="2160" w:right="0" w:hanging="720"/>
        <w:rPr>
          <w:rFonts w:ascii="Times New Roman" w:hAnsi="Times New Roman" w:cs="Times New Roman"/>
        </w:rPr>
      </w:pPr>
      <w:r>
        <w:rPr>
          <w:rFonts w:ascii="Times New Roman" w:hAnsi="Times New Roman" w:cs="Times New Roman"/>
        </w:rPr>
        <w:t>b</w:t>
      </w:r>
      <w:r w:rsidR="001063D3" w:rsidRPr="00AA3DF6">
        <w:rPr>
          <w:rFonts w:ascii="Times New Roman" w:hAnsi="Times New Roman" w:cs="Times New Roman"/>
        </w:rPr>
        <w:t>.</w:t>
      </w:r>
      <w:r w:rsidR="001063D3" w:rsidRPr="00AA3DF6">
        <w:rPr>
          <w:rFonts w:ascii="Times New Roman" w:hAnsi="Times New Roman" w:cs="Times New Roman"/>
        </w:rPr>
        <w:tab/>
      </w:r>
      <w:r w:rsidR="002273A9" w:rsidRPr="00AA3DF6">
        <w:rPr>
          <w:rFonts w:ascii="Times New Roman" w:hAnsi="Times New Roman" w:cs="Times New Roman"/>
        </w:rPr>
        <w:t>Any deteriorated, damaged, or weakened components must be promptly repaired or replaced;</w:t>
      </w:r>
    </w:p>
    <w:p w14:paraId="426F4A69" w14:textId="2636BA78" w:rsidR="00C14E3F" w:rsidRPr="00AA3DF6" w:rsidRDefault="00C14E3F" w:rsidP="00721AC7">
      <w:pPr>
        <w:spacing w:before="0" w:after="0"/>
        <w:ind w:left="2160" w:right="0" w:hanging="720"/>
      </w:pPr>
    </w:p>
    <w:p w14:paraId="361F49C1" w14:textId="1324FF63" w:rsidR="002273A9" w:rsidRPr="00AA3DF6" w:rsidRDefault="001063D3" w:rsidP="00721AC7">
      <w:pPr>
        <w:pStyle w:val="Heading4"/>
        <w:numPr>
          <w:ilvl w:val="0"/>
          <w:numId w:val="0"/>
        </w:numPr>
        <w:spacing w:after="0"/>
        <w:ind w:left="2160" w:right="0" w:hanging="720"/>
        <w:rPr>
          <w:rFonts w:ascii="Times New Roman" w:hAnsi="Times New Roman" w:cs="Times New Roman"/>
        </w:rPr>
      </w:pPr>
      <w:r w:rsidRPr="00AA3DF6">
        <w:rPr>
          <w:rFonts w:ascii="Times New Roman" w:hAnsi="Times New Roman" w:cs="Times New Roman"/>
        </w:rPr>
        <w:t>c.</w:t>
      </w:r>
      <w:r w:rsidRPr="00AA3DF6">
        <w:rPr>
          <w:rFonts w:ascii="Times New Roman" w:hAnsi="Times New Roman" w:cs="Times New Roman"/>
        </w:rPr>
        <w:tab/>
      </w:r>
      <w:r w:rsidR="002273A9" w:rsidRPr="00AA3DF6">
        <w:rPr>
          <w:rFonts w:ascii="Times New Roman" w:hAnsi="Times New Roman" w:cs="Times New Roman"/>
        </w:rPr>
        <w:t xml:space="preserve">All copy and painted surfaces of a </w:t>
      </w:r>
      <w:r w:rsidR="00BD64C9" w:rsidRPr="00AA3DF6">
        <w:rPr>
          <w:rFonts w:ascii="Times New Roman" w:hAnsi="Times New Roman" w:cs="Times New Roman"/>
        </w:rPr>
        <w:t>Freeway Landmark Monument</w:t>
      </w:r>
      <w:r w:rsidR="002273A9" w:rsidRPr="00AA3DF6">
        <w:rPr>
          <w:rFonts w:ascii="Times New Roman" w:hAnsi="Times New Roman" w:cs="Times New Roman"/>
        </w:rPr>
        <w:t xml:space="preserve"> must be free of chipping, peeling, rusting or other oxidation of metals, and fading of colors;</w:t>
      </w:r>
    </w:p>
    <w:p w14:paraId="3D901AE1" w14:textId="0D662699" w:rsidR="00C14E3F" w:rsidRPr="00AA3DF6" w:rsidRDefault="00C14E3F" w:rsidP="00721AC7">
      <w:pPr>
        <w:spacing w:before="0" w:after="0"/>
        <w:ind w:left="2160" w:right="0" w:hanging="720"/>
      </w:pPr>
    </w:p>
    <w:p w14:paraId="695D3F1D" w14:textId="04F79D1E" w:rsidR="002273A9" w:rsidRPr="00AA3DF6" w:rsidRDefault="00D86142" w:rsidP="00721AC7">
      <w:pPr>
        <w:pStyle w:val="Heading4"/>
        <w:numPr>
          <w:ilvl w:val="0"/>
          <w:numId w:val="0"/>
        </w:numPr>
        <w:spacing w:after="0"/>
        <w:ind w:left="2160" w:right="0" w:hanging="720"/>
        <w:rPr>
          <w:rFonts w:ascii="Times New Roman" w:hAnsi="Times New Roman" w:cs="Times New Roman"/>
        </w:rPr>
      </w:pPr>
      <w:r>
        <w:rPr>
          <w:rFonts w:ascii="Times New Roman" w:hAnsi="Times New Roman" w:cs="Times New Roman"/>
        </w:rPr>
        <w:t>d</w:t>
      </w:r>
      <w:r w:rsidR="001063D3" w:rsidRPr="00AA3DF6">
        <w:rPr>
          <w:rFonts w:ascii="Times New Roman" w:hAnsi="Times New Roman" w:cs="Times New Roman"/>
        </w:rPr>
        <w:t>.</w:t>
      </w:r>
      <w:r w:rsidR="001063D3" w:rsidRPr="00AA3DF6">
        <w:rPr>
          <w:rFonts w:ascii="Times New Roman" w:hAnsi="Times New Roman" w:cs="Times New Roman"/>
        </w:rPr>
        <w:tab/>
      </w:r>
      <w:r w:rsidR="00BD64C9" w:rsidRPr="00AA3DF6">
        <w:rPr>
          <w:rFonts w:ascii="Times New Roman" w:hAnsi="Times New Roman" w:cs="Times New Roman"/>
        </w:rPr>
        <w:t>Freeway Landmark Monuments</w:t>
      </w:r>
      <w:r w:rsidR="002273A9" w:rsidRPr="00AA3DF6">
        <w:rPr>
          <w:rFonts w:ascii="Times New Roman" w:hAnsi="Times New Roman" w:cs="Times New Roman"/>
        </w:rPr>
        <w:t xml:space="preserve"> must be maintained in working order; and</w:t>
      </w:r>
    </w:p>
    <w:p w14:paraId="056E24FB" w14:textId="243BB2EB" w:rsidR="00C14E3F" w:rsidRPr="00AA3DF6" w:rsidRDefault="00C14E3F" w:rsidP="00721AC7">
      <w:pPr>
        <w:spacing w:before="0" w:after="0"/>
        <w:ind w:left="2160" w:right="0" w:hanging="720"/>
      </w:pPr>
    </w:p>
    <w:p w14:paraId="394B18BF" w14:textId="7457C0F1" w:rsidR="002273A9" w:rsidRPr="00AA3DF6" w:rsidRDefault="001063D3" w:rsidP="00721AC7">
      <w:pPr>
        <w:pStyle w:val="Heading4"/>
        <w:numPr>
          <w:ilvl w:val="0"/>
          <w:numId w:val="0"/>
        </w:numPr>
        <w:spacing w:after="0"/>
        <w:ind w:left="2160" w:right="0" w:hanging="720"/>
        <w:rPr>
          <w:rFonts w:ascii="Times New Roman" w:hAnsi="Times New Roman" w:cs="Times New Roman"/>
        </w:rPr>
      </w:pPr>
      <w:r w:rsidRPr="00AA3DF6">
        <w:rPr>
          <w:rFonts w:ascii="Times New Roman" w:hAnsi="Times New Roman" w:cs="Times New Roman"/>
        </w:rPr>
        <w:t>e.</w:t>
      </w:r>
      <w:r w:rsidRPr="00AA3DF6">
        <w:rPr>
          <w:rFonts w:ascii="Times New Roman" w:hAnsi="Times New Roman" w:cs="Times New Roman"/>
        </w:rPr>
        <w:tab/>
      </w:r>
      <w:r w:rsidR="002273A9" w:rsidRPr="00AA3DF6">
        <w:rPr>
          <w:rFonts w:ascii="Times New Roman" w:hAnsi="Times New Roman" w:cs="Times New Roman"/>
        </w:rPr>
        <w:t>If a permit is required per </w:t>
      </w:r>
      <w:hyperlink r:id="rId12" w:history="1">
        <w:r w:rsidR="002273A9" w:rsidRPr="00AA3DF6">
          <w:rPr>
            <w:rFonts w:ascii="Times New Roman" w:hAnsi="Times New Roman" w:cs="Times New Roman"/>
          </w:rPr>
          <w:t>Title 4</w:t>
        </w:r>
      </w:hyperlink>
      <w:r w:rsidR="002273A9" w:rsidRPr="00AA3DF6">
        <w:rPr>
          <w:rFonts w:ascii="Times New Roman" w:hAnsi="Times New Roman" w:cs="Times New Roman"/>
        </w:rPr>
        <w:t xml:space="preserve"> of the Mesa City Code for any </w:t>
      </w:r>
      <w:r w:rsidR="00C843BA" w:rsidRPr="00AA3DF6">
        <w:rPr>
          <w:rFonts w:ascii="Times New Roman" w:hAnsi="Times New Roman" w:cs="Times New Roman"/>
        </w:rPr>
        <w:t>Freeway Landmark Monument</w:t>
      </w:r>
      <w:r w:rsidR="002273A9" w:rsidRPr="00AA3DF6">
        <w:rPr>
          <w:rFonts w:ascii="Times New Roman" w:hAnsi="Times New Roman" w:cs="Times New Roman"/>
        </w:rPr>
        <w:t xml:space="preserve"> maintenance or repair activities, the permit must be obtained prior to commencing work and all work must be done in accordance with permit requirements.</w:t>
      </w:r>
    </w:p>
    <w:p w14:paraId="0E7E7747" w14:textId="644B8E16" w:rsidR="00C36FA6" w:rsidRPr="00571D93" w:rsidRDefault="00C36FA6" w:rsidP="00721AC7">
      <w:pPr>
        <w:pStyle w:val="Heading3"/>
        <w:numPr>
          <w:ilvl w:val="0"/>
          <w:numId w:val="0"/>
        </w:numPr>
        <w:spacing w:before="0" w:after="0"/>
        <w:ind w:right="0"/>
        <w:rPr>
          <w:rFonts w:ascii="Times New Roman" w:hAnsi="Times New Roman" w:cs="Times New Roman"/>
          <w:b/>
          <w:bCs/>
          <w:caps/>
        </w:rPr>
      </w:pPr>
    </w:p>
    <w:p w14:paraId="2931FFBB" w14:textId="6D6BDBD4" w:rsidR="0032234D" w:rsidRDefault="0032234D" w:rsidP="00721AC7">
      <w:pPr>
        <w:widowControl/>
        <w:spacing w:before="0" w:after="0"/>
        <w:ind w:right="0"/>
        <w:rPr>
          <w:rFonts w:ascii="Times New Roman" w:hAnsi="Times New Roman" w:cs="Times New Roman"/>
          <w:b/>
          <w:u w:val="single"/>
        </w:rPr>
      </w:pPr>
      <w:r w:rsidRPr="0032234D">
        <w:rPr>
          <w:rFonts w:ascii="Times New Roman" w:hAnsi="Times New Roman"/>
          <w:b/>
          <w:bCs/>
          <w:color w:val="auto"/>
          <w:szCs w:val="22"/>
          <w:u w:val="single"/>
        </w:rPr>
        <w:t>Section 2</w:t>
      </w:r>
      <w:r w:rsidRPr="00450CC0">
        <w:rPr>
          <w:rFonts w:ascii="Times New Roman" w:hAnsi="Times New Roman"/>
          <w:color w:val="auto"/>
          <w:szCs w:val="22"/>
        </w:rPr>
        <w:t>:</w:t>
      </w:r>
      <w:r w:rsidRPr="00450CC0">
        <w:rPr>
          <w:rFonts w:ascii="Times New Roman" w:hAnsi="Times New Roman"/>
          <w:color w:val="auto"/>
          <w:szCs w:val="22"/>
        </w:rPr>
        <w:tab/>
      </w:r>
      <w:r w:rsidR="0031099E">
        <w:rPr>
          <w:rFonts w:ascii="Times New Roman" w:hAnsi="Times New Roman"/>
          <w:color w:val="auto"/>
          <w:szCs w:val="22"/>
        </w:rPr>
        <w:t xml:space="preserve">REPEAL OF RESOLUTIONS. </w:t>
      </w:r>
      <w:r w:rsidRPr="00450CC0">
        <w:rPr>
          <w:rFonts w:ascii="Times New Roman" w:hAnsi="Times New Roman"/>
          <w:color w:val="auto"/>
          <w:szCs w:val="22"/>
        </w:rPr>
        <w:t>Resolution No. 8245</w:t>
      </w:r>
      <w:r>
        <w:rPr>
          <w:rFonts w:ascii="Times New Roman" w:hAnsi="Times New Roman"/>
          <w:color w:val="auto"/>
          <w:szCs w:val="22"/>
        </w:rPr>
        <w:t xml:space="preserve"> and </w:t>
      </w:r>
      <w:r w:rsidRPr="00450CC0">
        <w:rPr>
          <w:rFonts w:ascii="Times New Roman" w:hAnsi="Times New Roman"/>
          <w:color w:val="auto"/>
          <w:szCs w:val="22"/>
        </w:rPr>
        <w:t>Resolution No. 8700</w:t>
      </w:r>
      <w:r>
        <w:rPr>
          <w:rFonts w:ascii="Times New Roman" w:hAnsi="Times New Roman"/>
          <w:color w:val="auto"/>
          <w:szCs w:val="22"/>
        </w:rPr>
        <w:t xml:space="preserve">, which adopted the </w:t>
      </w:r>
      <w:r w:rsidRPr="00450CC0">
        <w:rPr>
          <w:rFonts w:ascii="Times New Roman" w:hAnsi="Times New Roman"/>
          <w:color w:val="auto"/>
          <w:szCs w:val="22"/>
        </w:rPr>
        <w:t>Freeway Landmark Monument Guidelines</w:t>
      </w:r>
      <w:r>
        <w:rPr>
          <w:rFonts w:ascii="Times New Roman" w:hAnsi="Times New Roman"/>
          <w:color w:val="auto"/>
          <w:szCs w:val="22"/>
        </w:rPr>
        <w:t>, are hereby repealed in their entirety</w:t>
      </w:r>
      <w:r w:rsidRPr="00450CC0">
        <w:rPr>
          <w:rFonts w:ascii="Times New Roman" w:hAnsi="Times New Roman"/>
          <w:color w:val="auto"/>
          <w:szCs w:val="22"/>
        </w:rPr>
        <w:t xml:space="preserve">.  </w:t>
      </w:r>
    </w:p>
    <w:p w14:paraId="5D9AB4B9" w14:textId="77777777" w:rsidR="0032234D" w:rsidRDefault="0032234D" w:rsidP="00721AC7">
      <w:pPr>
        <w:widowControl/>
        <w:spacing w:before="0" w:after="0"/>
        <w:ind w:right="0"/>
        <w:rPr>
          <w:rFonts w:ascii="Times New Roman" w:hAnsi="Times New Roman" w:cs="Times New Roman"/>
          <w:b/>
          <w:u w:val="single"/>
        </w:rPr>
      </w:pPr>
    </w:p>
    <w:p w14:paraId="5CFC25D3" w14:textId="394E9EB5" w:rsidR="008C4E05" w:rsidRDefault="008C4E05" w:rsidP="00721AC7">
      <w:pPr>
        <w:widowControl/>
        <w:spacing w:before="0" w:after="0"/>
        <w:ind w:right="0"/>
        <w:rPr>
          <w:rFonts w:ascii="Times New Roman" w:hAnsi="Times New Roman" w:cs="Times New Roman"/>
        </w:rPr>
      </w:pPr>
      <w:r>
        <w:rPr>
          <w:rFonts w:ascii="Times New Roman" w:hAnsi="Times New Roman" w:cs="Times New Roman"/>
          <w:b/>
          <w:u w:val="single"/>
        </w:rPr>
        <w:lastRenderedPageBreak/>
        <w:t xml:space="preserve">Section </w:t>
      </w:r>
      <w:r w:rsidR="0032234D">
        <w:rPr>
          <w:rFonts w:ascii="Times New Roman" w:hAnsi="Times New Roman" w:cs="Times New Roman"/>
          <w:b/>
          <w:u w:val="single"/>
        </w:rPr>
        <w:t>3</w:t>
      </w:r>
      <w:r>
        <w:rPr>
          <w:rFonts w:ascii="Times New Roman" w:hAnsi="Times New Roman" w:cs="Times New Roman"/>
        </w:rPr>
        <w:t xml:space="preserve">: </w:t>
      </w:r>
      <w:bookmarkStart w:id="5" w:name="_DV_M220"/>
      <w:bookmarkEnd w:id="5"/>
      <w:r>
        <w:rPr>
          <w:rFonts w:ascii="Times New Roman" w:hAnsi="Times New Roman" w:cs="Times New Roman"/>
        </w:rPr>
        <w:tab/>
        <w:t xml:space="preserve">RECITALS. The recitals above are fully incorporated in this </w:t>
      </w:r>
      <w:bookmarkStart w:id="6" w:name="_DV_C99"/>
      <w:r w:rsidRPr="008C4E05">
        <w:rPr>
          <w:rStyle w:val="DeltaViewInsertion"/>
          <w:rFonts w:ascii="Times New Roman" w:hAnsi="Times New Roman" w:cs="Times New Roman"/>
          <w:color w:val="auto"/>
          <w:u w:val="none"/>
        </w:rPr>
        <w:t>Ordinance</w:t>
      </w:r>
      <w:bookmarkStart w:id="7" w:name="_DV_M221"/>
      <w:bookmarkEnd w:id="6"/>
      <w:bookmarkEnd w:id="7"/>
      <w:r w:rsidRPr="00A30743">
        <w:rPr>
          <w:rFonts w:ascii="Times New Roman" w:hAnsi="Times New Roman" w:cs="Times New Roman"/>
        </w:rPr>
        <w:t xml:space="preserve"> </w:t>
      </w:r>
      <w:r>
        <w:rPr>
          <w:rFonts w:ascii="Times New Roman" w:hAnsi="Times New Roman" w:cs="Times New Roman"/>
        </w:rPr>
        <w:t>by reference, and each recital represents a finding of fact and determination made by the City Council.</w:t>
      </w:r>
    </w:p>
    <w:p w14:paraId="4DFC18E7" w14:textId="77777777" w:rsidR="000A2143" w:rsidRPr="008C4E05" w:rsidRDefault="000A2143" w:rsidP="00721AC7">
      <w:pPr>
        <w:widowControl/>
        <w:spacing w:before="0" w:after="0"/>
        <w:ind w:right="0"/>
        <w:rPr>
          <w:rFonts w:ascii="Times New Roman" w:hAnsi="Times New Roman" w:cs="Times New Roman"/>
        </w:rPr>
      </w:pPr>
      <w:bookmarkStart w:id="8" w:name="_DV_M223"/>
      <w:bookmarkEnd w:id="8"/>
    </w:p>
    <w:p w14:paraId="3777F098" w14:textId="153D8263" w:rsidR="008C4E05" w:rsidRDefault="008C4E05" w:rsidP="00721AC7">
      <w:pPr>
        <w:widowControl/>
        <w:spacing w:before="0" w:after="0"/>
        <w:ind w:right="0"/>
        <w:rPr>
          <w:rFonts w:ascii="Times New Roman" w:hAnsi="Times New Roman" w:cs="Times New Roman"/>
        </w:rPr>
      </w:pPr>
      <w:bookmarkStart w:id="9" w:name="_DV_M224"/>
      <w:bookmarkEnd w:id="9"/>
      <w:r>
        <w:rPr>
          <w:rFonts w:ascii="Times New Roman" w:hAnsi="Times New Roman" w:cs="Times New Roman"/>
          <w:b/>
          <w:u w:val="single"/>
        </w:rPr>
        <w:t xml:space="preserve">Section </w:t>
      </w:r>
      <w:bookmarkStart w:id="10" w:name="_DV_M225"/>
      <w:bookmarkEnd w:id="10"/>
      <w:r w:rsidR="00CC34EF">
        <w:rPr>
          <w:rStyle w:val="DeltaViewInsertion"/>
          <w:rFonts w:ascii="Times New Roman" w:hAnsi="Times New Roman" w:cs="Times New Roman"/>
          <w:b/>
          <w:color w:val="auto"/>
          <w:u w:val="single"/>
        </w:rPr>
        <w:t>4</w:t>
      </w:r>
      <w:r>
        <w:rPr>
          <w:rFonts w:ascii="Times New Roman" w:hAnsi="Times New Roman" w:cs="Times New Roman"/>
        </w:rPr>
        <w:t>:</w:t>
      </w:r>
      <w:r>
        <w:rPr>
          <w:rFonts w:ascii="Times New Roman" w:hAnsi="Times New Roman" w:cs="Times New Roman"/>
        </w:rPr>
        <w:tab/>
        <w:t xml:space="preserve">EFFECTIVE DATE. The effective date of this Ordinance </w:t>
      </w:r>
      <w:bookmarkStart w:id="11" w:name="_DV_M226"/>
      <w:bookmarkStart w:id="12" w:name="_Hlk24462054"/>
      <w:bookmarkEnd w:id="11"/>
      <w:r>
        <w:rPr>
          <w:rFonts w:ascii="Times New Roman" w:hAnsi="Times New Roman" w:cs="Times New Roman"/>
        </w:rPr>
        <w:t>is thirty (30) days after the adoption of this Ordinance.</w:t>
      </w:r>
      <w:bookmarkEnd w:id="12"/>
    </w:p>
    <w:p w14:paraId="0FAB684C" w14:textId="77777777" w:rsidR="000A2143" w:rsidRPr="008C4E05" w:rsidRDefault="000A2143" w:rsidP="00721AC7">
      <w:pPr>
        <w:widowControl/>
        <w:spacing w:before="0" w:after="0"/>
        <w:ind w:right="0"/>
        <w:rPr>
          <w:rFonts w:ascii="Times New Roman" w:hAnsi="Times New Roman" w:cs="Times New Roman"/>
        </w:rPr>
      </w:pPr>
    </w:p>
    <w:p w14:paraId="66CCA5F4" w14:textId="73BFD2DF" w:rsidR="008C4E05" w:rsidRDefault="008C4E05" w:rsidP="00721AC7">
      <w:pPr>
        <w:widowControl/>
        <w:spacing w:before="0" w:after="0"/>
        <w:ind w:right="0"/>
        <w:rPr>
          <w:rStyle w:val="DeltaViewInsertion"/>
          <w:rFonts w:ascii="Times New Roman" w:hAnsi="Times New Roman" w:cs="Times New Roman"/>
          <w:color w:val="auto"/>
          <w:u w:val="none"/>
        </w:rPr>
      </w:pPr>
      <w:bookmarkStart w:id="13" w:name="_DV_M227"/>
      <w:bookmarkEnd w:id="13"/>
      <w:r w:rsidRPr="00A30743">
        <w:rPr>
          <w:rFonts w:ascii="Times New Roman" w:hAnsi="Times New Roman" w:cs="Times New Roman"/>
          <w:b/>
          <w:u w:val="single"/>
        </w:rPr>
        <w:t xml:space="preserve">Section </w:t>
      </w:r>
      <w:bookmarkStart w:id="14" w:name="_DV_M228"/>
      <w:bookmarkEnd w:id="14"/>
      <w:r w:rsidR="00CC34EF">
        <w:rPr>
          <w:rStyle w:val="DeltaViewInsertion"/>
          <w:rFonts w:ascii="Times New Roman" w:hAnsi="Times New Roman" w:cs="Times New Roman"/>
          <w:b/>
          <w:color w:val="auto"/>
          <w:u w:val="single"/>
        </w:rPr>
        <w:t>5</w:t>
      </w:r>
      <w:r w:rsidRPr="00A30743">
        <w:rPr>
          <w:rFonts w:ascii="Times New Roman" w:hAnsi="Times New Roman" w:cs="Times New Roman"/>
        </w:rPr>
        <w:t>:</w:t>
      </w:r>
      <w:bookmarkStart w:id="15" w:name="_DV_M229"/>
      <w:bookmarkStart w:id="16" w:name="_Hlk157694903"/>
      <w:bookmarkEnd w:id="15"/>
      <w:r w:rsidRPr="008C4E05">
        <w:rPr>
          <w:rStyle w:val="DeltaViewDeletion"/>
          <w:rFonts w:ascii="Times New Roman" w:hAnsi="Times New Roman" w:cs="Times New Roman"/>
          <w:strike w:val="0"/>
          <w:color w:val="auto"/>
        </w:rPr>
        <w:tab/>
        <w:t>S</w:t>
      </w:r>
      <w:r w:rsidRPr="00A30743">
        <w:rPr>
          <w:rFonts w:ascii="Times New Roman" w:hAnsi="Times New Roman" w:cs="Times New Roman"/>
        </w:rPr>
        <w:t>EVERABILITY.</w:t>
      </w:r>
      <w:bookmarkStart w:id="17" w:name="_DV_M230"/>
      <w:bookmarkEnd w:id="16"/>
      <w:bookmarkEnd w:id="17"/>
      <w:r w:rsidRPr="00A30743">
        <w:rPr>
          <w:rFonts w:ascii="Times New Roman" w:hAnsi="Times New Roman" w:cs="Times New Roman"/>
        </w:rPr>
        <w:t xml:space="preserve"> </w:t>
      </w:r>
      <w:bookmarkStart w:id="18" w:name="_DV_M231"/>
      <w:bookmarkEnd w:id="18"/>
      <w:r w:rsidRPr="00A30743">
        <w:rPr>
          <w:rFonts w:ascii="Times New Roman" w:hAnsi="Times New Roman" w:cs="Times New Roman"/>
        </w:rPr>
        <w:t>If any</w:t>
      </w:r>
      <w:r w:rsidRPr="008C4E05">
        <w:rPr>
          <w:rFonts w:ascii="Times New Roman" w:hAnsi="Times New Roman" w:cs="Times New Roman"/>
        </w:rPr>
        <w:t xml:space="preserve"> </w:t>
      </w:r>
      <w:bookmarkStart w:id="19" w:name="_DV_C112"/>
      <w:r w:rsidRPr="008C4E05">
        <w:rPr>
          <w:rStyle w:val="DeltaViewInsertion"/>
          <w:rFonts w:ascii="Times New Roman" w:hAnsi="Times New Roman" w:cs="Times New Roman"/>
          <w:color w:val="auto"/>
          <w:u w:val="none"/>
        </w:rPr>
        <w:t xml:space="preserve">term, provision, </w:t>
      </w:r>
      <w:bookmarkStart w:id="20" w:name="_DV_M232"/>
      <w:bookmarkEnd w:id="19"/>
      <w:bookmarkEnd w:id="20"/>
      <w:r w:rsidRPr="00A30743">
        <w:rPr>
          <w:rFonts w:ascii="Times New Roman" w:hAnsi="Times New Roman" w:cs="Times New Roman"/>
        </w:rPr>
        <w:t xml:space="preserve">section, subsection, </w:t>
      </w:r>
      <w:bookmarkStart w:id="21" w:name="_DV_M233"/>
      <w:bookmarkEnd w:id="21"/>
      <w:r w:rsidRPr="00A30743">
        <w:rPr>
          <w:rFonts w:ascii="Times New Roman" w:hAnsi="Times New Roman" w:cs="Times New Roman"/>
        </w:rPr>
        <w:t xml:space="preserve">sentence, clause, </w:t>
      </w:r>
      <w:bookmarkStart w:id="22" w:name="_DV_M234"/>
      <w:bookmarkEnd w:id="22"/>
      <w:r w:rsidRPr="00A30743">
        <w:rPr>
          <w:rFonts w:ascii="Times New Roman" w:hAnsi="Times New Roman" w:cs="Times New Roman"/>
        </w:rPr>
        <w:t>phrase</w:t>
      </w:r>
      <w:bookmarkStart w:id="23" w:name="_DV_C115"/>
      <w:r w:rsidRPr="008C4E05">
        <w:rPr>
          <w:rStyle w:val="DeltaViewInsertion"/>
          <w:rFonts w:ascii="Times New Roman" w:hAnsi="Times New Roman" w:cs="Times New Roman"/>
          <w:color w:val="auto"/>
          <w:u w:val="none"/>
        </w:rPr>
        <w:t>, or portion</w:t>
      </w:r>
      <w:bookmarkStart w:id="24" w:name="_DV_M235"/>
      <w:bookmarkEnd w:id="23"/>
      <w:bookmarkEnd w:id="24"/>
      <w:r w:rsidRPr="00A30743">
        <w:rPr>
          <w:rFonts w:ascii="Times New Roman" w:hAnsi="Times New Roman" w:cs="Times New Roman"/>
        </w:rPr>
        <w:t xml:space="preserve"> of this </w:t>
      </w:r>
      <w:bookmarkStart w:id="25" w:name="_DV_C117"/>
      <w:r w:rsidRPr="008C4E05">
        <w:rPr>
          <w:rStyle w:val="DeltaViewInsertion"/>
          <w:rFonts w:ascii="Times New Roman" w:hAnsi="Times New Roman" w:cs="Times New Roman"/>
          <w:color w:val="auto"/>
          <w:u w:val="none"/>
        </w:rPr>
        <w:t>Ordinance</w:t>
      </w:r>
      <w:bookmarkStart w:id="26" w:name="_DV_M236"/>
      <w:bookmarkEnd w:id="25"/>
      <w:bookmarkEnd w:id="26"/>
      <w:r w:rsidRPr="00A30743">
        <w:rPr>
          <w:rFonts w:ascii="Times New Roman" w:hAnsi="Times New Roman" w:cs="Times New Roman"/>
        </w:rPr>
        <w:t xml:space="preserve"> is for any reason held to be invalid</w:t>
      </w:r>
      <w:bookmarkStart w:id="27" w:name="_DV_C118"/>
      <w:r w:rsidRPr="008C4E05">
        <w:rPr>
          <w:rStyle w:val="DeltaViewInsertion"/>
          <w:rFonts w:ascii="Times New Roman" w:hAnsi="Times New Roman" w:cs="Times New Roman"/>
          <w:color w:val="auto"/>
          <w:u w:val="none"/>
        </w:rPr>
        <w:t>, unenforceable,</w:t>
      </w:r>
      <w:bookmarkStart w:id="28" w:name="_DV_M237"/>
      <w:bookmarkEnd w:id="27"/>
      <w:bookmarkEnd w:id="28"/>
      <w:r w:rsidRPr="00A30743">
        <w:rPr>
          <w:rFonts w:ascii="Times New Roman" w:hAnsi="Times New Roman" w:cs="Times New Roman"/>
        </w:rPr>
        <w:t xml:space="preserve"> or unconstitutional by the decision of </w:t>
      </w:r>
      <w:bookmarkStart w:id="29" w:name="_DV_C120"/>
      <w:r w:rsidRPr="008C4E05">
        <w:rPr>
          <w:rStyle w:val="DeltaViewInsertion"/>
          <w:rFonts w:ascii="Times New Roman" w:hAnsi="Times New Roman" w:cs="Times New Roman"/>
          <w:color w:val="auto"/>
          <w:u w:val="none"/>
        </w:rPr>
        <w:t>a</w:t>
      </w:r>
      <w:bookmarkStart w:id="30" w:name="_DV_M238"/>
      <w:bookmarkEnd w:id="29"/>
      <w:bookmarkEnd w:id="30"/>
      <w:r w:rsidRPr="00A30743">
        <w:rPr>
          <w:rFonts w:ascii="Times New Roman" w:hAnsi="Times New Roman" w:cs="Times New Roman"/>
        </w:rPr>
        <w:t xml:space="preserve"> court of competent jurisdiction, such decision shall not affect the validity of the remaining portions of this </w:t>
      </w:r>
      <w:bookmarkStart w:id="31" w:name="_DV_C123"/>
      <w:r w:rsidRPr="008C4E05">
        <w:rPr>
          <w:rStyle w:val="DeltaViewInsertion"/>
          <w:rFonts w:ascii="Times New Roman" w:hAnsi="Times New Roman" w:cs="Times New Roman"/>
          <w:color w:val="auto"/>
          <w:u w:val="none"/>
        </w:rPr>
        <w:t xml:space="preserve">Ordinance and the remaining portions of this Ordinance shall remain in effect. </w:t>
      </w:r>
      <w:bookmarkEnd w:id="31"/>
    </w:p>
    <w:p w14:paraId="7FAB19DE" w14:textId="77777777" w:rsidR="000A2143" w:rsidRDefault="000A2143" w:rsidP="00721AC7">
      <w:pPr>
        <w:widowControl/>
        <w:spacing w:before="0" w:after="0"/>
        <w:ind w:right="0"/>
        <w:rPr>
          <w:rFonts w:ascii="Times New Roman" w:hAnsi="Times New Roman" w:cs="Times New Roman"/>
        </w:rPr>
      </w:pPr>
    </w:p>
    <w:p w14:paraId="39BA8A71" w14:textId="2109BD15" w:rsidR="008C4E05" w:rsidRDefault="008C4E05" w:rsidP="00721AC7">
      <w:pPr>
        <w:widowControl/>
        <w:spacing w:before="0" w:after="0"/>
        <w:ind w:right="0"/>
        <w:rPr>
          <w:rFonts w:ascii="Times New Roman" w:hAnsi="Times New Roman" w:cs="Times New Roman"/>
        </w:rPr>
      </w:pPr>
      <w:bookmarkStart w:id="32" w:name="_DV_M249"/>
      <w:bookmarkEnd w:id="32"/>
      <w:r>
        <w:rPr>
          <w:rFonts w:ascii="Times New Roman" w:hAnsi="Times New Roman" w:cs="Times New Roman"/>
          <w:b/>
          <w:u w:val="single"/>
        </w:rPr>
        <w:t>Sectio</w:t>
      </w:r>
      <w:bookmarkStart w:id="33" w:name="_DV_M250"/>
      <w:bookmarkStart w:id="34" w:name="_DV_M251"/>
      <w:bookmarkEnd w:id="33"/>
      <w:bookmarkEnd w:id="34"/>
      <w:r w:rsidR="000A2143">
        <w:rPr>
          <w:rFonts w:ascii="Times New Roman" w:hAnsi="Times New Roman" w:cs="Times New Roman"/>
          <w:b/>
          <w:u w:val="single"/>
        </w:rPr>
        <w:t xml:space="preserve">n </w:t>
      </w:r>
      <w:r w:rsidR="00CC34EF">
        <w:rPr>
          <w:rFonts w:ascii="Times New Roman" w:hAnsi="Times New Roman" w:cs="Times New Roman"/>
          <w:b/>
          <w:u w:val="single"/>
        </w:rPr>
        <w:t>6</w:t>
      </w:r>
      <w:r>
        <w:rPr>
          <w:rFonts w:ascii="Times New Roman" w:hAnsi="Times New Roman" w:cs="Times New Roman"/>
        </w:rPr>
        <w:t>:</w:t>
      </w:r>
      <w:r>
        <w:rPr>
          <w:rFonts w:ascii="Times New Roman" w:hAnsi="Times New Roman" w:cs="Times New Roman"/>
          <w:b/>
        </w:rPr>
        <w:tab/>
      </w:r>
      <w:r>
        <w:rPr>
          <w:rFonts w:ascii="Times New Roman" w:hAnsi="Times New Roman" w:cs="Times New Roman"/>
        </w:rPr>
        <w:t>PENALTY.</w:t>
      </w:r>
    </w:p>
    <w:p w14:paraId="71B49C5B" w14:textId="77777777" w:rsidR="000A2143" w:rsidRDefault="000A2143" w:rsidP="00721AC7">
      <w:pPr>
        <w:widowControl/>
        <w:spacing w:before="0" w:after="0"/>
        <w:ind w:right="0"/>
        <w:rPr>
          <w:rFonts w:ascii="Times New Roman" w:hAnsi="Times New Roman" w:cs="Times New Roman"/>
        </w:rPr>
      </w:pPr>
    </w:p>
    <w:p w14:paraId="445DE74B" w14:textId="77777777" w:rsidR="008C4E05" w:rsidRDefault="008C4E05" w:rsidP="00721AC7">
      <w:pPr>
        <w:widowControl/>
        <w:spacing w:before="0" w:after="0"/>
        <w:ind w:right="0"/>
        <w:rPr>
          <w:rFonts w:ascii="Times New Roman" w:hAnsi="Times New Roman" w:cs="Times New Roman"/>
        </w:rPr>
      </w:pPr>
      <w:bookmarkStart w:id="35" w:name="_DV_M252"/>
      <w:bookmarkEnd w:id="35"/>
      <w:r>
        <w:rPr>
          <w:rFonts w:ascii="Times New Roman" w:hAnsi="Times New Roman" w:cs="Times New Roman"/>
        </w:rPr>
        <w:t>CIVIL PENALTIES:</w:t>
      </w:r>
    </w:p>
    <w:p w14:paraId="617F04B5" w14:textId="77777777" w:rsidR="008C4E05" w:rsidRDefault="008C4E05" w:rsidP="00721AC7">
      <w:pPr>
        <w:widowControl/>
        <w:spacing w:before="0" w:after="0"/>
        <w:ind w:right="0"/>
        <w:rPr>
          <w:rFonts w:ascii="Times New Roman" w:hAnsi="Times New Roman" w:cs="Times New Roman"/>
        </w:rPr>
      </w:pPr>
    </w:p>
    <w:p w14:paraId="60E47323" w14:textId="77777777" w:rsidR="008C4E05" w:rsidRDefault="008C4E05" w:rsidP="00721AC7">
      <w:pPr>
        <w:pStyle w:val="Index8"/>
        <w:ind w:left="720" w:hanging="720"/>
        <w:rPr>
          <w:rFonts w:ascii="Times New Roman" w:hAnsi="Times New Roman" w:cs="Times New Roman"/>
        </w:rPr>
      </w:pPr>
      <w:bookmarkStart w:id="36" w:name="_DV_M253"/>
      <w:bookmarkEnd w:id="36"/>
      <w:r>
        <w:rPr>
          <w:rFonts w:ascii="Times New Roman" w:hAnsi="Times New Roman" w:cs="Times New Roman"/>
        </w:rPr>
        <w:t xml:space="preserve">Any owner, occupant or responsible party who is found responsible for a civil violation of this Ordinance, whether by admission, default, or after a hearing, shall pay a civil sanction of not less than $150 or more than $1,500, per citation. A second finding of responsibility within 24 months of the commission of a prior violation of this Chapter shall result in a civil sanction of not less than $250 or more than $2,500. A third finding of responsibility within 36 months of the commission of a prior violation of this Chapter shall result in a civil sanction of not less than $500 or more than $2,500. In addition to the civil sanction, the responsible party shall pay the applicable fees and charges set forth in the City’s Development and Sustainability Department (Code Compliance) Schedule of Fees and Charges and may be ordered to pay any other applicable fees and charges. </w:t>
      </w:r>
    </w:p>
    <w:p w14:paraId="7D5B9B8E" w14:textId="77777777" w:rsidR="000A2143" w:rsidRPr="000A2143" w:rsidRDefault="000A2143" w:rsidP="00721AC7">
      <w:pPr>
        <w:spacing w:before="0" w:after="0"/>
      </w:pPr>
    </w:p>
    <w:p w14:paraId="2ADA6D21" w14:textId="76BCE3EA" w:rsidR="008C4E05" w:rsidRDefault="008C4E05" w:rsidP="00721AC7">
      <w:pPr>
        <w:widowControl/>
        <w:spacing w:before="0" w:after="0"/>
        <w:ind w:left="720" w:right="0" w:hanging="720"/>
        <w:rPr>
          <w:rFonts w:ascii="Times New Roman" w:hAnsi="Times New Roman" w:cs="Times New Roman"/>
        </w:rPr>
      </w:pPr>
      <w:bookmarkStart w:id="37" w:name="_DV_M254"/>
      <w:bookmarkEnd w:id="37"/>
      <w:r>
        <w:rPr>
          <w:rFonts w:ascii="Times New Roman" w:hAnsi="Times New Roman" w:cs="Times New Roman"/>
        </w:rPr>
        <w:t>B.</w:t>
      </w:r>
      <w:r w:rsidR="00B27A73">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The 36-month provision of subsection (A) of this Section shall be calculated by the dates the violations were committed. The owner, occupant, or responsible party shall receive the enhanced sanction upon a finding of responsibility for any violation of this Chapter that was committed within 36 months of the commission of another violation for which the owner or responsible party was convicted or was otherwise found responsible, irrespective of the order in which the violations occurred or whether the prior violation was civil or criminal.</w:t>
      </w:r>
    </w:p>
    <w:p w14:paraId="14D18BCB" w14:textId="77777777" w:rsidR="000A2143" w:rsidRDefault="000A2143" w:rsidP="00721AC7">
      <w:pPr>
        <w:widowControl/>
        <w:spacing w:before="0" w:after="0"/>
        <w:ind w:left="720" w:right="0" w:hanging="720"/>
        <w:rPr>
          <w:rFonts w:ascii="Times New Roman" w:hAnsi="Times New Roman" w:cs="Times New Roman"/>
        </w:rPr>
      </w:pPr>
    </w:p>
    <w:p w14:paraId="18994E94" w14:textId="25E2B4CD" w:rsidR="008C4E05" w:rsidRDefault="008C4E05" w:rsidP="00721AC7">
      <w:pPr>
        <w:widowControl/>
        <w:spacing w:before="0" w:after="0"/>
        <w:ind w:left="720" w:right="0" w:hanging="720"/>
        <w:rPr>
          <w:rFonts w:ascii="Times New Roman" w:hAnsi="Times New Roman" w:cs="Times New Roman"/>
          <w:highlight w:val="yellow"/>
        </w:rPr>
      </w:pPr>
      <w:bookmarkStart w:id="38" w:name="_DV_M257"/>
      <w:bookmarkEnd w:id="38"/>
      <w:r>
        <w:rPr>
          <w:rFonts w:ascii="Times New Roman" w:hAnsi="Times New Roman" w:cs="Times New Roman"/>
        </w:rPr>
        <w:t>C.</w:t>
      </w:r>
      <w:r w:rsidR="00B27A73">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Each day in which a violation of this Ordinance continues, or the failure to perform any act or duty required by this Ordinance or by the Civil Hearing Officer continues, shall constitute a separate civil offense.</w:t>
      </w:r>
    </w:p>
    <w:p w14:paraId="4C683119" w14:textId="77777777" w:rsidR="008C4E05" w:rsidRDefault="008C4E05" w:rsidP="00721AC7">
      <w:pPr>
        <w:widowControl/>
        <w:spacing w:before="0" w:after="0"/>
        <w:ind w:right="0"/>
        <w:rPr>
          <w:rFonts w:ascii="Times New Roman" w:hAnsi="Times New Roman" w:cs="Times New Roman"/>
        </w:rPr>
      </w:pPr>
      <w:bookmarkStart w:id="39" w:name="_DV_M260"/>
      <w:bookmarkEnd w:id="39"/>
      <w:r>
        <w:rPr>
          <w:rFonts w:ascii="Times New Roman" w:hAnsi="Times New Roman" w:cs="Times New Roman"/>
        </w:rPr>
        <w:tab/>
      </w:r>
    </w:p>
    <w:p w14:paraId="543061CD" w14:textId="77777777" w:rsidR="008C4E05" w:rsidRDefault="008C4E05" w:rsidP="00721AC7">
      <w:pPr>
        <w:widowControl/>
        <w:spacing w:before="0" w:after="0"/>
        <w:ind w:right="0"/>
        <w:rPr>
          <w:rFonts w:ascii="Times New Roman" w:hAnsi="Times New Roman" w:cs="Times New Roman"/>
        </w:rPr>
      </w:pPr>
      <w:bookmarkStart w:id="40" w:name="_DV_M261"/>
      <w:bookmarkEnd w:id="40"/>
      <w:r>
        <w:rPr>
          <w:rFonts w:ascii="Times New Roman" w:hAnsi="Times New Roman" w:cs="Times New Roman"/>
        </w:rPr>
        <w:t>HABITUAL OFFENDER:</w:t>
      </w:r>
    </w:p>
    <w:p w14:paraId="5F24C784" w14:textId="77777777" w:rsidR="008C4E05" w:rsidRDefault="008C4E05" w:rsidP="00721AC7">
      <w:pPr>
        <w:widowControl/>
        <w:spacing w:before="0" w:after="0"/>
        <w:ind w:right="0"/>
        <w:rPr>
          <w:rFonts w:ascii="Times New Roman" w:hAnsi="Times New Roman" w:cs="Times New Roman"/>
        </w:rPr>
      </w:pPr>
    </w:p>
    <w:p w14:paraId="21070F30" w14:textId="77777777" w:rsidR="008C4E05" w:rsidRDefault="008C4E05" w:rsidP="00721AC7">
      <w:pPr>
        <w:pStyle w:val="Index8"/>
        <w:numPr>
          <w:ilvl w:val="0"/>
          <w:numId w:val="13"/>
        </w:numPr>
        <w:ind w:hanging="720"/>
        <w:rPr>
          <w:rFonts w:ascii="Times New Roman" w:hAnsi="Times New Roman" w:cs="Times New Roman"/>
        </w:rPr>
      </w:pPr>
      <w:bookmarkStart w:id="41" w:name="_DV_M262"/>
      <w:bookmarkEnd w:id="41"/>
      <w:r>
        <w:rPr>
          <w:rFonts w:ascii="Times New Roman" w:hAnsi="Times New Roman" w:cs="Times New Roman"/>
        </w:rPr>
        <w:t xml:space="preserve">A person who commits a violation of this Ordinance after previously having been found responsible for committing 3 or more civil violations of this Ordinance within a 24-month period — whether by admission, by payment of the fine, by default, or by judgment after hearing — shall be guilty of a class 1 criminal misdemeanor. The Mesa City Prosecutor is authorized to file a criminal class 1 complaint in the Mesa City Court against habitual offenders. For purposes of calculating the 24-month period under this paragraph, the dates of the commission of the offenses are the determining factor. </w:t>
      </w:r>
    </w:p>
    <w:p w14:paraId="26DE5E0F" w14:textId="77777777" w:rsidR="008C4E05" w:rsidRDefault="008C4E05" w:rsidP="00721AC7">
      <w:pPr>
        <w:pStyle w:val="Index8"/>
        <w:numPr>
          <w:ilvl w:val="0"/>
          <w:numId w:val="0"/>
        </w:numPr>
        <w:ind w:left="720" w:hanging="720"/>
        <w:rPr>
          <w:rFonts w:ascii="Times New Roman" w:hAnsi="Times New Roman" w:cs="Times New Roman"/>
        </w:rPr>
      </w:pPr>
    </w:p>
    <w:p w14:paraId="3BCB3313" w14:textId="5934A6FC" w:rsidR="008C4E05" w:rsidRDefault="008C4E05" w:rsidP="00721AC7">
      <w:pPr>
        <w:pStyle w:val="Index8"/>
        <w:numPr>
          <w:ilvl w:val="0"/>
          <w:numId w:val="0"/>
        </w:numPr>
        <w:ind w:left="720" w:hanging="720"/>
        <w:rPr>
          <w:rFonts w:ascii="Times New Roman" w:hAnsi="Times New Roman" w:cs="Times New Roman"/>
        </w:rPr>
      </w:pPr>
      <w:bookmarkStart w:id="42" w:name="_DV_M263"/>
      <w:bookmarkEnd w:id="42"/>
      <w:r>
        <w:rPr>
          <w:rFonts w:ascii="Times New Roman" w:hAnsi="Times New Roman" w:cs="Times New Roman"/>
        </w:rPr>
        <w:t>B.</w:t>
      </w:r>
      <w:r w:rsidR="00B27A73">
        <w:rPr>
          <w:rFonts w:ascii="Times New Roman" w:hAnsi="Times New Roman" w:cs="Times New Roman"/>
        </w:rPr>
        <w:t xml:space="preserve"> </w:t>
      </w:r>
      <w:r>
        <w:rPr>
          <w:rFonts w:ascii="Times New Roman" w:hAnsi="Times New Roman" w:cs="Times New Roman"/>
        </w:rPr>
        <w:tab/>
        <w:t xml:space="preserve">Upon conviction of a violation of this Section, the Court may impose a sentence or incarceration not to exceed 6 months in jail; or a fine not to exceed $2,500, exclusive of penalty assessments prescribed by law; or both. The Court shall order a person who has been convicted of a violation of this Section to pay a fine of not less than $500 for each count upon which a conviction has been obtained. A judge shall not grant probation to or suspend any part or all of the imposition or execution of a sentence required by Subsection except on the condition that the person pay the mandatory minimum fines as provided in this Subsection. </w:t>
      </w:r>
    </w:p>
    <w:p w14:paraId="7D7340A2" w14:textId="77777777" w:rsidR="008C4E05" w:rsidRDefault="008C4E05" w:rsidP="00721AC7">
      <w:pPr>
        <w:pStyle w:val="Index8"/>
        <w:numPr>
          <w:ilvl w:val="0"/>
          <w:numId w:val="0"/>
        </w:numPr>
        <w:ind w:left="720" w:hanging="720"/>
        <w:rPr>
          <w:rFonts w:ascii="Times New Roman" w:hAnsi="Times New Roman" w:cs="Times New Roman"/>
        </w:rPr>
      </w:pPr>
    </w:p>
    <w:p w14:paraId="498373CC" w14:textId="77777777" w:rsidR="008C4E05" w:rsidRPr="00846813" w:rsidRDefault="008C4E05" w:rsidP="00721AC7">
      <w:pPr>
        <w:pStyle w:val="Index8"/>
        <w:numPr>
          <w:ilvl w:val="0"/>
          <w:numId w:val="0"/>
        </w:numPr>
        <w:ind w:left="720" w:hanging="720"/>
        <w:rPr>
          <w:rFonts w:ascii="Times New Roman" w:hAnsi="Times New Roman" w:cs="Times New Roman"/>
        </w:rPr>
      </w:pPr>
      <w:bookmarkStart w:id="43" w:name="_DV_M266"/>
      <w:bookmarkEnd w:id="43"/>
      <w:r w:rsidRPr="00846813">
        <w:rPr>
          <w:rFonts w:ascii="Times New Roman" w:hAnsi="Times New Roman" w:cs="Times New Roman"/>
        </w:rPr>
        <w:t>C.</w:t>
      </w:r>
      <w:r>
        <w:rPr>
          <w:rFonts w:ascii="Times New Roman" w:hAnsi="Times New Roman" w:cs="Times New Roman"/>
        </w:rPr>
        <w:tab/>
      </w:r>
      <w:r w:rsidRPr="00846813">
        <w:rPr>
          <w:rFonts w:ascii="Times New Roman" w:hAnsi="Times New Roman" w:cs="Times New Roman"/>
        </w:rPr>
        <w:t xml:space="preserve">Every action or proceeding under this Section shall be commenced and prosecuted in accordance with the laws of the State of Arizona relating to criminal misdemeanors and the Arizona Rules of Criminal Procedure. </w:t>
      </w:r>
      <w:bookmarkStart w:id="44" w:name="_DV_M267"/>
      <w:bookmarkEnd w:id="44"/>
    </w:p>
    <w:p w14:paraId="52FE3725" w14:textId="77777777" w:rsidR="008C4E05" w:rsidRDefault="008C4E05" w:rsidP="00721AC7">
      <w:pPr>
        <w:widowControl/>
        <w:spacing w:before="0" w:after="0"/>
        <w:ind w:right="0"/>
        <w:rPr>
          <w:rFonts w:ascii="Times New Roman" w:hAnsi="Times New Roman" w:cs="Times New Roman"/>
        </w:rPr>
      </w:pPr>
    </w:p>
    <w:p w14:paraId="7D965EB4" w14:textId="112BFFB7" w:rsidR="008C4E05" w:rsidRDefault="008C4E05" w:rsidP="00721AC7">
      <w:pPr>
        <w:widowControl/>
        <w:spacing w:before="0" w:after="0"/>
        <w:ind w:right="0"/>
        <w:rPr>
          <w:rFonts w:ascii="Times New Roman" w:hAnsi="Times New Roman" w:cs="Times New Roman"/>
        </w:rPr>
      </w:pPr>
      <w:bookmarkStart w:id="45" w:name="_DV_M268"/>
      <w:bookmarkEnd w:id="45"/>
      <w:r>
        <w:rPr>
          <w:rFonts w:ascii="Times New Roman" w:hAnsi="Times New Roman" w:cs="Times New Roman"/>
        </w:rPr>
        <w:t xml:space="preserve">PASSED AND ADOPTED BY THE COUNCIL OF THE CITY OF MESA, MARICOPA COUNTY, </w:t>
      </w:r>
      <w:r w:rsidRPr="00802DD8">
        <w:rPr>
          <w:rFonts w:ascii="Times New Roman" w:hAnsi="Times New Roman" w:cs="Times New Roman"/>
        </w:rPr>
        <w:t xml:space="preserve">ARIZONA, this </w:t>
      </w:r>
      <w:r w:rsidR="00404A9F">
        <w:rPr>
          <w:rFonts w:ascii="Times New Roman" w:hAnsi="Times New Roman" w:cs="Times New Roman"/>
        </w:rPr>
        <w:t>18</w:t>
      </w:r>
      <w:r w:rsidRPr="00802DD8">
        <w:rPr>
          <w:rFonts w:ascii="Times New Roman" w:hAnsi="Times New Roman" w:cs="Times New Roman"/>
        </w:rPr>
        <w:t xml:space="preserve">th day of </w:t>
      </w:r>
      <w:r>
        <w:rPr>
          <w:rFonts w:ascii="Times New Roman" w:hAnsi="Times New Roman" w:cs="Times New Roman"/>
        </w:rPr>
        <w:t>November</w:t>
      </w:r>
      <w:r w:rsidRPr="00802DD8">
        <w:rPr>
          <w:rFonts w:ascii="Times New Roman" w:hAnsi="Times New Roman" w:cs="Times New Roman"/>
        </w:rPr>
        <w:t xml:space="preserve"> 2024.</w:t>
      </w:r>
    </w:p>
    <w:p w14:paraId="0CBC1E8C" w14:textId="77777777" w:rsidR="008C4E05" w:rsidRDefault="008C4E05" w:rsidP="00721AC7">
      <w:pPr>
        <w:widowControl/>
        <w:spacing w:before="0" w:after="0"/>
        <w:ind w:right="0"/>
        <w:rPr>
          <w:rFonts w:ascii="Times New Roman" w:hAnsi="Times New Roman" w:cs="Times New Roman"/>
        </w:rPr>
      </w:pPr>
    </w:p>
    <w:p w14:paraId="5C20CAD4" w14:textId="2D438A5C" w:rsidR="008C4E05" w:rsidRPr="00790741" w:rsidRDefault="008C4E05" w:rsidP="00721AC7">
      <w:pPr>
        <w:widowControl/>
        <w:spacing w:before="0" w:after="0"/>
        <w:ind w:right="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bookmarkStart w:id="46" w:name="_DV_M269"/>
      <w:bookmarkEnd w:id="46"/>
      <w:r>
        <w:rPr>
          <w:rFonts w:ascii="Times New Roman" w:hAnsi="Times New Roman" w:cs="Times New Roman"/>
        </w:rPr>
        <w:t>APPROVED:</w:t>
      </w:r>
    </w:p>
    <w:p w14:paraId="0CA63F17" w14:textId="77777777" w:rsidR="008C4E05" w:rsidRDefault="008C4E05" w:rsidP="00721AC7">
      <w:pPr>
        <w:widowControl/>
        <w:spacing w:before="0" w:after="0"/>
        <w:ind w:right="0"/>
        <w:rPr>
          <w:rFonts w:ascii="Times New Roman" w:hAnsi="Times New Roman" w:cs="Times New Roman"/>
        </w:rPr>
      </w:pPr>
      <w:r w:rsidRPr="00790741">
        <w:rPr>
          <w:rFonts w:ascii="Times New Roman" w:hAnsi="Times New Roman" w:cs="Times New Roman"/>
        </w:rPr>
        <w:tab/>
      </w:r>
      <w:r w:rsidRPr="00790741">
        <w:rPr>
          <w:rFonts w:ascii="Times New Roman" w:hAnsi="Times New Roman" w:cs="Times New Roman"/>
        </w:rPr>
        <w:tab/>
      </w:r>
      <w:r w:rsidRPr="00790741">
        <w:rPr>
          <w:rFonts w:ascii="Times New Roman" w:hAnsi="Times New Roman" w:cs="Times New Roman"/>
        </w:rPr>
        <w:tab/>
      </w:r>
      <w:r w:rsidRPr="00790741">
        <w:rPr>
          <w:rFonts w:ascii="Times New Roman" w:hAnsi="Times New Roman" w:cs="Times New Roman"/>
        </w:rPr>
        <w:tab/>
      </w:r>
      <w:r w:rsidRPr="00790741">
        <w:rPr>
          <w:rFonts w:ascii="Times New Roman" w:hAnsi="Times New Roman" w:cs="Times New Roman"/>
        </w:rPr>
        <w:tab/>
      </w:r>
      <w:r w:rsidRPr="00790741">
        <w:rPr>
          <w:rFonts w:ascii="Times New Roman" w:hAnsi="Times New Roman" w:cs="Times New Roman"/>
        </w:rPr>
        <w:tab/>
      </w:r>
      <w:bookmarkStart w:id="47" w:name="_DV_M270"/>
      <w:bookmarkEnd w:id="47"/>
    </w:p>
    <w:p w14:paraId="3CAD96F2" w14:textId="77777777" w:rsidR="008C4E05" w:rsidRDefault="008C4E05" w:rsidP="00721AC7">
      <w:pPr>
        <w:widowControl/>
        <w:spacing w:before="0" w:after="0"/>
        <w:ind w:right="0"/>
        <w:rPr>
          <w:rFonts w:ascii="Times New Roman" w:hAnsi="Times New Roman" w:cs="Times New Roman"/>
        </w:rPr>
      </w:pPr>
    </w:p>
    <w:p w14:paraId="42192D84" w14:textId="77777777" w:rsidR="008C4E05" w:rsidRDefault="008C4E05" w:rsidP="00721AC7">
      <w:pPr>
        <w:widowControl/>
        <w:spacing w:before="0" w:after="0"/>
        <w:ind w:right="0"/>
        <w:rPr>
          <w:rFonts w:ascii="Times New Roman" w:hAnsi="Times New Roman" w:cs="Times New Roman"/>
        </w:rPr>
      </w:pPr>
    </w:p>
    <w:p w14:paraId="4506A67B" w14:textId="01E22CD3" w:rsidR="008C4E05" w:rsidRDefault="008C4E05" w:rsidP="00721AC7">
      <w:pPr>
        <w:widowControl/>
        <w:spacing w:before="0" w:after="0"/>
        <w:ind w:right="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______________________________________</w:t>
      </w:r>
    </w:p>
    <w:p w14:paraId="7112038D" w14:textId="059F22CC" w:rsidR="008C4E05" w:rsidRPr="00790741" w:rsidRDefault="008C4E05" w:rsidP="00721AC7">
      <w:pPr>
        <w:widowControl/>
        <w:spacing w:before="0" w:after="0"/>
        <w:ind w:left="3600" w:right="0" w:firstLine="720"/>
        <w:rPr>
          <w:rFonts w:ascii="Times New Roman" w:hAnsi="Times New Roman" w:cs="Times New Roman"/>
        </w:rPr>
      </w:pPr>
      <w:r w:rsidRPr="00790741">
        <w:rPr>
          <w:rFonts w:ascii="Times New Roman" w:hAnsi="Times New Roman" w:cs="Times New Roman"/>
        </w:rPr>
        <w:t>Mayor</w:t>
      </w:r>
    </w:p>
    <w:p w14:paraId="5C7171A4" w14:textId="77777777" w:rsidR="008C4E05" w:rsidRDefault="008C4E05" w:rsidP="00721AC7">
      <w:pPr>
        <w:widowControl/>
        <w:spacing w:before="0" w:after="0"/>
        <w:ind w:right="0"/>
        <w:rPr>
          <w:rFonts w:ascii="Times New Roman" w:hAnsi="Times New Roman" w:cs="Times New Roman"/>
        </w:rPr>
      </w:pPr>
      <w:bookmarkStart w:id="48" w:name="_DV_M271"/>
      <w:bookmarkEnd w:id="48"/>
    </w:p>
    <w:p w14:paraId="53E4CC09" w14:textId="41906B4E" w:rsidR="008C4E05" w:rsidRPr="00790741" w:rsidRDefault="008C4E05" w:rsidP="00721AC7">
      <w:pPr>
        <w:widowControl/>
        <w:spacing w:before="0" w:after="0"/>
        <w:ind w:right="0"/>
        <w:rPr>
          <w:rFonts w:ascii="Times New Roman" w:hAnsi="Times New Roman" w:cs="Times New Roman"/>
        </w:rPr>
      </w:pPr>
      <w:r w:rsidRPr="00790741">
        <w:rPr>
          <w:rFonts w:ascii="Times New Roman" w:hAnsi="Times New Roman" w:cs="Times New Roman"/>
        </w:rPr>
        <w:t>ATTEST:</w:t>
      </w:r>
    </w:p>
    <w:p w14:paraId="60465A49" w14:textId="77777777" w:rsidR="008C4E05" w:rsidRDefault="008C4E05" w:rsidP="00721AC7">
      <w:pPr>
        <w:widowControl/>
        <w:spacing w:before="0" w:after="0"/>
        <w:ind w:right="0"/>
        <w:rPr>
          <w:rFonts w:ascii="Times New Roman" w:hAnsi="Times New Roman" w:cs="Times New Roman"/>
        </w:rPr>
      </w:pPr>
    </w:p>
    <w:p w14:paraId="0B745EEC" w14:textId="02E68343" w:rsidR="008C4E05" w:rsidRPr="00790741" w:rsidRDefault="008C4E05" w:rsidP="00721AC7">
      <w:pPr>
        <w:widowControl/>
        <w:spacing w:before="0" w:after="0"/>
        <w:ind w:right="0"/>
        <w:rPr>
          <w:rFonts w:ascii="Times New Roman" w:hAnsi="Times New Roman" w:cs="Times New Roman"/>
        </w:rPr>
      </w:pPr>
      <w:r>
        <w:rPr>
          <w:rFonts w:ascii="Times New Roman" w:hAnsi="Times New Roman" w:cs="Times New Roman"/>
        </w:rPr>
        <w:t>________________________________</w:t>
      </w:r>
    </w:p>
    <w:p w14:paraId="79D6E334" w14:textId="2C5EA4BA" w:rsidR="009E3ACD" w:rsidRPr="00571D93" w:rsidRDefault="008C4E05" w:rsidP="00721AC7">
      <w:pPr>
        <w:widowControl/>
        <w:spacing w:before="0" w:after="0"/>
        <w:ind w:right="0"/>
        <w:rPr>
          <w:b/>
          <w:bCs/>
          <w:caps/>
        </w:rPr>
      </w:pPr>
      <w:bookmarkStart w:id="49" w:name="_DV_M272"/>
      <w:bookmarkEnd w:id="49"/>
      <w:r w:rsidRPr="00790741">
        <w:rPr>
          <w:rFonts w:ascii="Times New Roman" w:hAnsi="Times New Roman" w:cs="Times New Roman"/>
        </w:rPr>
        <w:t>City Clerk</w:t>
      </w:r>
    </w:p>
    <w:sectPr w:rsidR="009E3ACD" w:rsidRPr="00571D93" w:rsidSect="003159CD">
      <w:headerReference w:type="even" r:id="rId13"/>
      <w:footerReference w:type="even" r:id="rId14"/>
      <w:footerReference w:type="default" r:id="rId15"/>
      <w:headerReference w:type="first" r:id="rId16"/>
      <w:footerReference w:type="first" r:id="rId17"/>
      <w:pgSz w:w="12240" w:h="16340"/>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B7F11C" w14:textId="77777777" w:rsidR="004255A3" w:rsidRDefault="004255A3" w:rsidP="00B2264A">
      <w:r>
        <w:separator/>
      </w:r>
    </w:p>
    <w:p w14:paraId="10A98D1A" w14:textId="77777777" w:rsidR="004255A3" w:rsidRDefault="004255A3" w:rsidP="00B2264A"/>
  </w:endnote>
  <w:endnote w:type="continuationSeparator" w:id="0">
    <w:p w14:paraId="5B76229D" w14:textId="77777777" w:rsidR="004255A3" w:rsidRDefault="004255A3" w:rsidP="00B2264A">
      <w:r>
        <w:continuationSeparator/>
      </w:r>
    </w:p>
    <w:p w14:paraId="5E1AC06B" w14:textId="77777777" w:rsidR="004255A3" w:rsidRDefault="004255A3" w:rsidP="00B2264A"/>
  </w:endnote>
  <w:endnote w:type="continuationNotice" w:id="1">
    <w:p w14:paraId="224342A9" w14:textId="77777777" w:rsidR="004255A3" w:rsidRDefault="004255A3" w:rsidP="00B2264A"/>
    <w:p w14:paraId="096110FC" w14:textId="77777777" w:rsidR="004255A3" w:rsidRDefault="004255A3" w:rsidP="00B22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1FEE26" w14:textId="77777777" w:rsidR="00512562" w:rsidRDefault="00512562">
    <w:pPr>
      <w:pStyle w:val="Footer"/>
    </w:pPr>
  </w:p>
  <w:p w14:paraId="506799C4" w14:textId="77777777" w:rsidR="00512562" w:rsidRDefault="005125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E487FC" w14:textId="1475E8AE" w:rsidR="004B395A" w:rsidRPr="005D6EFF" w:rsidRDefault="00964541" w:rsidP="00964541">
    <w:pPr>
      <w:pStyle w:val="Footer"/>
      <w:jc w:val="left"/>
      <w:rPr>
        <w:rFonts w:ascii="Times New Roman" w:hAnsi="Times New Roman" w:cs="Times New Roman"/>
      </w:rPr>
    </w:pPr>
    <w:r w:rsidRPr="005D6EFF">
      <w:rPr>
        <w:rFonts w:ascii="Times New Roman" w:hAnsi="Times New Roman" w:cs="Times New Roman"/>
      </w:rPr>
      <w:tab/>
    </w:r>
    <w:r w:rsidR="004B395A" w:rsidRPr="005D6EFF">
      <w:rPr>
        <w:rFonts w:ascii="Times New Roman" w:hAnsi="Times New Roman" w:cs="Times New Roman"/>
      </w:rPr>
      <w:fldChar w:fldCharType="begin"/>
    </w:r>
    <w:r w:rsidR="004B395A" w:rsidRPr="005D6EFF">
      <w:rPr>
        <w:rFonts w:ascii="Times New Roman" w:hAnsi="Times New Roman" w:cs="Times New Roman"/>
      </w:rPr>
      <w:instrText xml:space="preserve"> PAGE   \* MERGEFORMAT </w:instrText>
    </w:r>
    <w:r w:rsidR="004B395A" w:rsidRPr="005D6EFF">
      <w:rPr>
        <w:rFonts w:ascii="Times New Roman" w:hAnsi="Times New Roman" w:cs="Times New Roman"/>
      </w:rPr>
      <w:fldChar w:fldCharType="separate"/>
    </w:r>
    <w:r w:rsidR="004B395A" w:rsidRPr="005D6EFF">
      <w:rPr>
        <w:rFonts w:ascii="Times New Roman" w:hAnsi="Times New Roman" w:cs="Times New Roman"/>
        <w:noProof/>
      </w:rPr>
      <w:t>2</w:t>
    </w:r>
    <w:r w:rsidR="004B395A" w:rsidRPr="005D6EFF">
      <w:rPr>
        <w:rFonts w:ascii="Times New Roman" w:hAnsi="Times New Roman"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A8CCD" w14:textId="38A6716D" w:rsidR="00964541" w:rsidRPr="00964541" w:rsidRDefault="00C44459" w:rsidP="00964541">
    <w:pPr>
      <w:pStyle w:val="Footer"/>
      <w:jc w:val="left"/>
    </w:pPr>
    <w:r w:rsidRPr="00C44459">
      <w:rPr>
        <w:noProof/>
      </w:rPr>
      <w:t>{00539979.1}</w:t>
    </w:r>
    <w:r w:rsidR="0096454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DCF7C9" w14:textId="77777777" w:rsidR="004255A3" w:rsidRDefault="004255A3" w:rsidP="00B2264A">
      <w:pPr>
        <w:rPr>
          <w:noProof/>
        </w:rPr>
      </w:pPr>
      <w:r>
        <w:rPr>
          <w:noProof/>
        </w:rPr>
        <w:separator/>
      </w:r>
    </w:p>
    <w:p w14:paraId="651A8626" w14:textId="77777777" w:rsidR="004255A3" w:rsidRDefault="004255A3" w:rsidP="00B2264A">
      <w:pPr>
        <w:rPr>
          <w:noProof/>
        </w:rPr>
      </w:pPr>
    </w:p>
  </w:footnote>
  <w:footnote w:type="continuationSeparator" w:id="0">
    <w:p w14:paraId="27F0DF4E" w14:textId="77777777" w:rsidR="004255A3" w:rsidRDefault="004255A3" w:rsidP="00B2264A">
      <w:r>
        <w:continuationSeparator/>
      </w:r>
    </w:p>
    <w:p w14:paraId="5EB38335" w14:textId="77777777" w:rsidR="004255A3" w:rsidRDefault="004255A3" w:rsidP="00B2264A"/>
  </w:footnote>
  <w:footnote w:type="continuationNotice" w:id="1">
    <w:p w14:paraId="2B069AC0" w14:textId="77777777" w:rsidR="004255A3" w:rsidRDefault="004255A3" w:rsidP="00B2264A"/>
    <w:p w14:paraId="376B7A83" w14:textId="77777777" w:rsidR="004255A3" w:rsidRDefault="004255A3" w:rsidP="00B226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1DABE" w14:textId="77777777" w:rsidR="00512562" w:rsidRDefault="00512562">
    <w:pPr>
      <w:pStyle w:val="Header"/>
    </w:pPr>
  </w:p>
  <w:p w14:paraId="39EC2341" w14:textId="77777777" w:rsidR="00512562" w:rsidRDefault="005125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2484A" w14:textId="23D183A6" w:rsidR="00F87ABF" w:rsidRPr="00F87ABF" w:rsidRDefault="00F87ABF">
    <w:pPr>
      <w:pStyle w:val="Header"/>
      <w:rPr>
        <w:color w:val="FF0000"/>
        <w:sz w:val="40"/>
        <w:szCs w:val="40"/>
      </w:rPr>
    </w:pPr>
    <w:r w:rsidRPr="00F87ABF">
      <w:rPr>
        <w:color w:val="FF0000"/>
        <w:sz w:val="40"/>
        <w:szCs w:val="40"/>
      </w:rPr>
      <w:t>DRAFT</w:t>
    </w:r>
  </w:p>
  <w:p w14:paraId="33212193" w14:textId="0D974A1E" w:rsidR="00512562" w:rsidRDefault="005125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B"/>
    <w:multiLevelType w:val="hybridMultilevel"/>
    <w:tmpl w:val="0A48E2E0"/>
    <w:lvl w:ilvl="0" w:tplc="00000000">
      <w:start w:val="1"/>
      <w:numFmt w:val="upperLetter"/>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1" w15:restartNumberingAfterBreak="0">
    <w:nsid w:val="00000035"/>
    <w:multiLevelType w:val="hybridMultilevel"/>
    <w:tmpl w:val="FFFFFFFF"/>
    <w:lvl w:ilvl="0" w:tplc="00000000">
      <w:start w:val="1"/>
      <w:numFmt w:val="upperLetter"/>
      <w:pStyle w:val="Index8"/>
      <w:lvlText w:val="%1."/>
      <w:lvlJc w:val="left"/>
      <w:pPr>
        <w:ind w:left="720" w:hanging="360"/>
      </w:pPr>
    </w:lvl>
    <w:lvl w:ilvl="1" w:tplc="00000001">
      <w:start w:val="1"/>
      <w:numFmt w:val="lowerLetter"/>
      <w:lvlText w:val="%2."/>
      <w:lvlJc w:val="left"/>
      <w:pPr>
        <w:ind w:left="1440" w:hanging="360"/>
      </w:pPr>
    </w:lvl>
    <w:lvl w:ilvl="2" w:tplc="00000002">
      <w:start w:val="1"/>
      <w:numFmt w:val="lowerRoman"/>
      <w:lvlText w:val="%3."/>
      <w:lvlJc w:val="right"/>
      <w:pPr>
        <w:ind w:left="2160" w:hanging="180"/>
      </w:pPr>
    </w:lvl>
    <w:lvl w:ilvl="3" w:tplc="00000003">
      <w:start w:val="1"/>
      <w:numFmt w:val="decimal"/>
      <w:lvlText w:val="%4."/>
      <w:lvlJc w:val="left"/>
      <w:pPr>
        <w:ind w:left="2880" w:hanging="360"/>
      </w:pPr>
    </w:lvl>
    <w:lvl w:ilvl="4" w:tplc="00000004">
      <w:start w:val="1"/>
      <w:numFmt w:val="lowerLetter"/>
      <w:lvlText w:val="%5."/>
      <w:lvlJc w:val="left"/>
      <w:pPr>
        <w:ind w:left="3600" w:hanging="360"/>
      </w:pPr>
    </w:lvl>
    <w:lvl w:ilvl="5" w:tplc="00000005">
      <w:start w:val="1"/>
      <w:numFmt w:val="lowerRoman"/>
      <w:lvlText w:val="%6."/>
      <w:lvlJc w:val="right"/>
      <w:pPr>
        <w:ind w:left="4320" w:hanging="180"/>
      </w:pPr>
    </w:lvl>
    <w:lvl w:ilvl="6" w:tplc="00000006">
      <w:start w:val="1"/>
      <w:numFmt w:val="decimal"/>
      <w:lvlText w:val="%7."/>
      <w:lvlJc w:val="left"/>
      <w:pPr>
        <w:ind w:left="5040" w:hanging="360"/>
      </w:pPr>
    </w:lvl>
    <w:lvl w:ilvl="7" w:tplc="00000007">
      <w:start w:val="1"/>
      <w:numFmt w:val="lowerLetter"/>
      <w:lvlText w:val="%8."/>
      <w:lvlJc w:val="left"/>
      <w:pPr>
        <w:ind w:left="5760" w:hanging="360"/>
      </w:pPr>
    </w:lvl>
    <w:lvl w:ilvl="8" w:tplc="00000008">
      <w:start w:val="1"/>
      <w:numFmt w:val="lowerRoman"/>
      <w:lvlText w:val="%9."/>
      <w:lvlJc w:val="right"/>
      <w:pPr>
        <w:ind w:left="6480" w:hanging="180"/>
      </w:pPr>
    </w:lvl>
  </w:abstractNum>
  <w:abstractNum w:abstractNumId="2" w15:restartNumberingAfterBreak="0">
    <w:nsid w:val="175B333A"/>
    <w:multiLevelType w:val="hybridMultilevel"/>
    <w:tmpl w:val="E3780EC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3BE4181"/>
    <w:multiLevelType w:val="multilevel"/>
    <w:tmpl w:val="6E6A7886"/>
    <w:lvl w:ilvl="0">
      <w:start w:val="1"/>
      <w:numFmt w:val="decimal"/>
      <w:pStyle w:val="Heading1"/>
      <w:suff w:val="space"/>
      <w:lvlText w:val="Section %1:"/>
      <w:lvlJc w:val="left"/>
      <w:pPr>
        <w:ind w:left="360" w:hanging="360"/>
      </w:pPr>
      <w:rPr>
        <w:rFonts w:ascii="Arial" w:hAnsi="Arial" w:hint="default"/>
        <w:b/>
        <w:i w:val="0"/>
        <w:caps w:val="0"/>
        <w:strike w:val="0"/>
        <w:dstrike w:val="0"/>
        <w:vanish w:val="0"/>
        <w:color w:val="0070B8"/>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ind w:left="360" w:hanging="360"/>
      </w:pPr>
      <w:rPr>
        <w:rFonts w:ascii="Times New Roman" w:hAnsi="Times New Roman" w:cs="Times New Roman" w:hint="default"/>
        <w:b w:val="0"/>
        <w:bCs/>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ind w:left="720" w:hanging="360"/>
      </w:pPr>
      <w:rPr>
        <w:rFonts w:ascii="Times New Roman" w:hAnsi="Times New Roman" w:cs="Times New Roman" w:hint="default"/>
      </w:rPr>
    </w:lvl>
    <w:lvl w:ilvl="3">
      <w:start w:val="1"/>
      <w:numFmt w:val="lowerLetter"/>
      <w:pStyle w:val="Heading4"/>
      <w:lvlText w:val="%4."/>
      <w:lvlJc w:val="left"/>
      <w:pPr>
        <w:ind w:left="1170" w:hanging="360"/>
      </w:pPr>
      <w:rPr>
        <w:rFonts w:ascii="Times New Roman" w:eastAsia="Times New Roman" w:hAnsi="Times New Roman" w:cs="Times New Roman"/>
        <w:b/>
        <w:bCs/>
        <w:i w:val="0"/>
        <w:caps/>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Heading5"/>
      <w:lvlText w:val="%5."/>
      <w:lvlJc w:val="left"/>
      <w:pPr>
        <w:ind w:left="1440" w:hanging="360"/>
      </w:pPr>
    </w:lvl>
    <w:lvl w:ilvl="5">
      <w:start w:val="1"/>
      <w:numFmt w:val="lowerRoman"/>
      <w:pStyle w:val="Heading6"/>
      <w:lvlText w:val="%6."/>
      <w:lvlJc w:val="right"/>
      <w:pPr>
        <w:ind w:left="1800" w:hanging="360"/>
      </w:pPr>
      <w:rPr>
        <w:rFonts w:ascii="Times New Roman" w:hAnsi="Times New Roman" w:cs="Times New Roman" w:hint="default"/>
      </w:rPr>
    </w:lvl>
    <w:lvl w:ilvl="6">
      <w:start w:val="1"/>
      <w:numFmt w:val="upperLetter"/>
      <w:lvlText w:val="%7."/>
      <w:lvlJc w:val="left"/>
      <w:pPr>
        <w:ind w:left="3960" w:hanging="360"/>
      </w:pPr>
      <w:rPr>
        <w:rFonts w:ascii="Arial" w:eastAsia="Yu Gothic Light" w:hAnsi="Arial" w:cs="Arial" w:hint="default"/>
        <w:b w:val="0"/>
        <w:bCs w:val="0"/>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4" w15:restartNumberingAfterBreak="0">
    <w:nsid w:val="55EA3D0D"/>
    <w:multiLevelType w:val="hybridMultilevel"/>
    <w:tmpl w:val="E1C60DE8"/>
    <w:lvl w:ilvl="0" w:tplc="D5B2CB36">
      <w:start w:val="3"/>
      <w:numFmt w:val="decimal"/>
      <w:lvlText w:val="%1."/>
      <w:lvlJc w:val="left"/>
      <w:pPr>
        <w:ind w:left="1800" w:hanging="360"/>
      </w:pPr>
      <w:rPr>
        <w:rFonts w:hint="default"/>
        <w:b w:val="0"/>
        <w:bCs/>
        <w:i w:val="0"/>
        <w:i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155418D"/>
    <w:multiLevelType w:val="hybridMultilevel"/>
    <w:tmpl w:val="C9C28F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105C2D"/>
    <w:multiLevelType w:val="multilevel"/>
    <w:tmpl w:val="2AD8F74E"/>
    <w:lvl w:ilvl="0">
      <w:start w:val="1"/>
      <w:numFmt w:val="upperRoman"/>
      <w:lvlText w:val="%1."/>
      <w:lvlJc w:val="left"/>
      <w:pPr>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360" w:hanging="360"/>
      </w:pPr>
      <w:rPr>
        <w:rFonts w:ascii="Arial" w:hAnsi="Arial"/>
        <w:b w:val="0"/>
        <w:bCs/>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360"/>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ind w:left="1080" w:hanging="360"/>
      </w:pPr>
      <w:rPr>
        <w:rFonts w:ascii="Arial" w:eastAsia="Yu Mincho" w:hAnsi="Arial" w:cs="Arial"/>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lvlText w:val="%7."/>
      <w:lvlJc w:val="left"/>
      <w:pPr>
        <w:ind w:left="2520" w:hanging="360"/>
      </w:pPr>
      <w:rPr>
        <w:rFonts w:ascii="Arial" w:eastAsia="Yu Gothic Light" w:hAnsi="Arial" w:cs="Arial"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7A0018"/>
    <w:multiLevelType w:val="multilevel"/>
    <w:tmpl w:val="5C26B6B4"/>
    <w:lvl w:ilvl="0">
      <w:start w:val="1"/>
      <w:numFmt w:val="decimal"/>
      <w:suff w:val="space"/>
      <w:lvlText w:val="Section %1:"/>
      <w:lvlJc w:val="left"/>
      <w:pPr>
        <w:ind w:left="360" w:hanging="360"/>
      </w:pPr>
      <w:rPr>
        <w:rFonts w:ascii="Arial" w:hAnsi="Arial" w:hint="default"/>
        <w:b/>
        <w:i w:val="0"/>
        <w:caps w:val="0"/>
        <w:strike w:val="0"/>
        <w:dstrike w:val="0"/>
        <w:vanish w:val="0"/>
        <w:color w:val="0070B8"/>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360" w:hanging="360"/>
      </w:pPr>
      <w:rPr>
        <w:rFonts w:ascii="Times New Roman" w:hAnsi="Times New Roman" w:cs="Times New Roman" w:hint="default"/>
        <w:b/>
        <w:bCs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360"/>
      </w:pPr>
      <w:rPr>
        <w:rFonts w:ascii="Times New Roman" w:hAnsi="Times New Roman" w:cs="Times New Roman" w:hint="default"/>
        <w:b/>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ind w:left="1170" w:hanging="360"/>
      </w:pPr>
      <w:rPr>
        <w:rFonts w:ascii="Times New Roman" w:eastAsia="Times New Roman" w:hAnsi="Times New Roman" w:cs="Times New Roman"/>
        <w:b w:val="0"/>
        <w:i w:val="0"/>
        <w:caps w:val="0"/>
        <w:strike/>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1440" w:hanging="360"/>
      </w:pPr>
    </w:lvl>
    <w:lvl w:ilvl="5">
      <w:start w:val="1"/>
      <w:numFmt w:val="lowerRoman"/>
      <w:lvlText w:val="%6."/>
      <w:lvlJc w:val="right"/>
      <w:pPr>
        <w:ind w:left="1800" w:hanging="360"/>
      </w:pPr>
      <w:rPr>
        <w:rFonts w:ascii="Times New Roman" w:hAnsi="Times New Roman" w:cs="Times New Roman" w:hint="default"/>
      </w:rPr>
    </w:lvl>
    <w:lvl w:ilvl="6">
      <w:start w:val="1"/>
      <w:numFmt w:val="upperLetter"/>
      <w:lvlText w:val="%7."/>
      <w:lvlJc w:val="left"/>
      <w:pPr>
        <w:ind w:left="3960" w:hanging="360"/>
      </w:pPr>
      <w:rPr>
        <w:rFonts w:ascii="Arial" w:eastAsia="Yu Gothic Light" w:hAnsi="Arial" w:cs="Arial" w:hint="default"/>
        <w:b w:val="0"/>
        <w:bCs w:val="0"/>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8" w15:restartNumberingAfterBreak="0">
    <w:nsid w:val="6BE906E8"/>
    <w:multiLevelType w:val="multilevel"/>
    <w:tmpl w:val="2AD8F74E"/>
    <w:lvl w:ilvl="0">
      <w:start w:val="1"/>
      <w:numFmt w:val="upperRoman"/>
      <w:lvlText w:val="%1."/>
      <w:lvlJc w:val="left"/>
      <w:pPr>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ind w:left="360" w:hanging="360"/>
      </w:pPr>
      <w:rPr>
        <w:rFonts w:ascii="Arial" w:hAnsi="Arial"/>
        <w:b w:val="0"/>
        <w:bCs/>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360"/>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ind w:left="1080" w:hanging="360"/>
      </w:pPr>
      <w:rPr>
        <w:rFonts w:ascii="Arial" w:eastAsia="Yu Mincho" w:hAnsi="Arial" w:cs="Arial"/>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lvlText w:val="%7."/>
      <w:lvlJc w:val="left"/>
      <w:pPr>
        <w:ind w:left="2520" w:hanging="360"/>
      </w:pPr>
      <w:rPr>
        <w:rFonts w:ascii="Arial" w:eastAsia="Yu Gothic Light" w:hAnsi="Arial" w:cs="Arial" w:hint="default"/>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901118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1675812">
    <w:abstractNumId w:val="3"/>
  </w:num>
  <w:num w:numId="3" w16cid:durableId="4216646">
    <w:abstractNumId w:val="4"/>
  </w:num>
  <w:num w:numId="4" w16cid:durableId="471874343">
    <w:abstractNumId w:val="8"/>
  </w:num>
  <w:num w:numId="5" w16cid:durableId="1340352804">
    <w:abstractNumId w:val="2"/>
  </w:num>
  <w:num w:numId="6" w16cid:durableId="1220088451">
    <w:abstractNumId w:val="3"/>
    <w:lvlOverride w:ilvl="0">
      <w:startOverride w:val="1"/>
    </w:lvlOverride>
    <w:lvlOverride w:ilvl="1">
      <w:startOverride w:val="1"/>
    </w:lvlOverride>
    <w:lvlOverride w:ilvl="2">
      <w:startOverride w:val="1"/>
    </w:lvlOverride>
    <w:lvlOverride w:ilvl="3">
      <w:startOverride w:val="2"/>
    </w:lvlOverride>
  </w:num>
  <w:num w:numId="7" w16cid:durableId="927276821">
    <w:abstractNumId w:val="3"/>
    <w:lvlOverride w:ilvl="0">
      <w:startOverride w:val="1"/>
    </w:lvlOverride>
    <w:lvlOverride w:ilvl="1">
      <w:startOverride w:val="1"/>
    </w:lvlOverride>
    <w:lvlOverride w:ilvl="2">
      <w:startOverride w:val="3"/>
    </w:lvlOverride>
  </w:num>
  <w:num w:numId="8" w16cid:durableId="1406106461">
    <w:abstractNumId w:val="3"/>
    <w:lvlOverride w:ilvl="0">
      <w:startOverride w:val="1"/>
    </w:lvlOverride>
    <w:lvlOverride w:ilvl="1">
      <w:startOverride w:val="1"/>
    </w:lvlOverride>
    <w:lvlOverride w:ilvl="2">
      <w:startOverride w:val="1"/>
    </w:lvlOverride>
  </w:num>
  <w:num w:numId="9" w16cid:durableId="1383676000">
    <w:abstractNumId w:val="7"/>
  </w:num>
  <w:num w:numId="10" w16cid:durableId="400761047">
    <w:abstractNumId w:val="3"/>
    <w:lvlOverride w:ilvl="0">
      <w:startOverride w:val="1"/>
    </w:lvlOverride>
    <w:lvlOverride w:ilvl="1">
      <w:startOverride w:val="1"/>
    </w:lvlOverride>
    <w:lvlOverride w:ilvl="2">
      <w:startOverride w:val="1"/>
    </w:lvlOverride>
    <w:lvlOverride w:ilvl="3">
      <w:startOverride w:val="2"/>
    </w:lvlOverride>
  </w:num>
  <w:num w:numId="11" w16cid:durableId="730470510">
    <w:abstractNumId w:val="5"/>
  </w:num>
  <w:num w:numId="12" w16cid:durableId="410469773">
    <w:abstractNumId w:val="1"/>
  </w:num>
  <w:num w:numId="13" w16cid:durableId="2089688506">
    <w:abstractNumId w:val="0"/>
  </w:num>
  <w:num w:numId="14" w16cid:durableId="492070262">
    <w:abstractNumId w:val="3"/>
    <w:lvlOverride w:ilvl="0">
      <w:startOverride w:val="1"/>
    </w:lvlOverride>
    <w:lvlOverride w:ilvl="1">
      <w:startOverride w:val="1"/>
    </w:lvlOverride>
    <w:lvlOverride w:ilvl="2">
      <w:startOverride w:val="4"/>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SortMethod w:val="000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63D"/>
    <w:rsid w:val="00000014"/>
    <w:rsid w:val="000006D8"/>
    <w:rsid w:val="00001223"/>
    <w:rsid w:val="00001B7C"/>
    <w:rsid w:val="00002A25"/>
    <w:rsid w:val="00002FAF"/>
    <w:rsid w:val="00003E31"/>
    <w:rsid w:val="00004F37"/>
    <w:rsid w:val="00006DC3"/>
    <w:rsid w:val="000074CE"/>
    <w:rsid w:val="00007535"/>
    <w:rsid w:val="00007996"/>
    <w:rsid w:val="0001044D"/>
    <w:rsid w:val="00010A36"/>
    <w:rsid w:val="00010AF0"/>
    <w:rsid w:val="00011407"/>
    <w:rsid w:val="000115CA"/>
    <w:rsid w:val="00011B3D"/>
    <w:rsid w:val="000121D9"/>
    <w:rsid w:val="00013839"/>
    <w:rsid w:val="000149AE"/>
    <w:rsid w:val="00016464"/>
    <w:rsid w:val="00016FFE"/>
    <w:rsid w:val="0001759F"/>
    <w:rsid w:val="00023EF6"/>
    <w:rsid w:val="000248E0"/>
    <w:rsid w:val="00025515"/>
    <w:rsid w:val="00030B91"/>
    <w:rsid w:val="00031847"/>
    <w:rsid w:val="000320E4"/>
    <w:rsid w:val="000331B2"/>
    <w:rsid w:val="00034ACE"/>
    <w:rsid w:val="00035418"/>
    <w:rsid w:val="00035987"/>
    <w:rsid w:val="000424E5"/>
    <w:rsid w:val="0004379F"/>
    <w:rsid w:val="00043ECE"/>
    <w:rsid w:val="000449CF"/>
    <w:rsid w:val="0004783E"/>
    <w:rsid w:val="00047C43"/>
    <w:rsid w:val="00051D22"/>
    <w:rsid w:val="00053972"/>
    <w:rsid w:val="000543EE"/>
    <w:rsid w:val="000578C6"/>
    <w:rsid w:val="000608BE"/>
    <w:rsid w:val="00062075"/>
    <w:rsid w:val="00064C6D"/>
    <w:rsid w:val="0006627F"/>
    <w:rsid w:val="00071290"/>
    <w:rsid w:val="00071305"/>
    <w:rsid w:val="00072127"/>
    <w:rsid w:val="00074A9A"/>
    <w:rsid w:val="00075FC4"/>
    <w:rsid w:val="000771AF"/>
    <w:rsid w:val="00077EC5"/>
    <w:rsid w:val="000805C3"/>
    <w:rsid w:val="00080FD4"/>
    <w:rsid w:val="00083C48"/>
    <w:rsid w:val="00085134"/>
    <w:rsid w:val="000853AB"/>
    <w:rsid w:val="00086364"/>
    <w:rsid w:val="00091DEF"/>
    <w:rsid w:val="00092FF1"/>
    <w:rsid w:val="00093824"/>
    <w:rsid w:val="00093A29"/>
    <w:rsid w:val="000954F8"/>
    <w:rsid w:val="000955CC"/>
    <w:rsid w:val="00095C2D"/>
    <w:rsid w:val="00096315"/>
    <w:rsid w:val="000A1117"/>
    <w:rsid w:val="000A1580"/>
    <w:rsid w:val="000A1F27"/>
    <w:rsid w:val="000A2143"/>
    <w:rsid w:val="000A4935"/>
    <w:rsid w:val="000A522C"/>
    <w:rsid w:val="000A5476"/>
    <w:rsid w:val="000A6F4E"/>
    <w:rsid w:val="000B0AD2"/>
    <w:rsid w:val="000B3ECC"/>
    <w:rsid w:val="000B522A"/>
    <w:rsid w:val="000B67B1"/>
    <w:rsid w:val="000B7A87"/>
    <w:rsid w:val="000C1A3F"/>
    <w:rsid w:val="000C2E08"/>
    <w:rsid w:val="000C46E3"/>
    <w:rsid w:val="000C4AFC"/>
    <w:rsid w:val="000D12A5"/>
    <w:rsid w:val="000D1EA0"/>
    <w:rsid w:val="000D22EC"/>
    <w:rsid w:val="000D4AF7"/>
    <w:rsid w:val="000D4B94"/>
    <w:rsid w:val="000D5884"/>
    <w:rsid w:val="000D7EFE"/>
    <w:rsid w:val="000E1343"/>
    <w:rsid w:val="000E18BB"/>
    <w:rsid w:val="000E1EF9"/>
    <w:rsid w:val="000E2249"/>
    <w:rsid w:val="000E397B"/>
    <w:rsid w:val="000E58AC"/>
    <w:rsid w:val="000E59E7"/>
    <w:rsid w:val="000E72F8"/>
    <w:rsid w:val="000F0753"/>
    <w:rsid w:val="000F1EA9"/>
    <w:rsid w:val="000F2EBE"/>
    <w:rsid w:val="000F47DB"/>
    <w:rsid w:val="001013D0"/>
    <w:rsid w:val="001014D8"/>
    <w:rsid w:val="00102DE8"/>
    <w:rsid w:val="00104570"/>
    <w:rsid w:val="001052C9"/>
    <w:rsid w:val="00105C52"/>
    <w:rsid w:val="001062B2"/>
    <w:rsid w:val="0010638F"/>
    <w:rsid w:val="001063D3"/>
    <w:rsid w:val="00106FDA"/>
    <w:rsid w:val="0011234F"/>
    <w:rsid w:val="00116AC8"/>
    <w:rsid w:val="00117630"/>
    <w:rsid w:val="001177C4"/>
    <w:rsid w:val="0012054A"/>
    <w:rsid w:val="00121624"/>
    <w:rsid w:val="0012436B"/>
    <w:rsid w:val="001253CC"/>
    <w:rsid w:val="00125598"/>
    <w:rsid w:val="00126B9A"/>
    <w:rsid w:val="00127A39"/>
    <w:rsid w:val="001306D8"/>
    <w:rsid w:val="001308D2"/>
    <w:rsid w:val="00131CB6"/>
    <w:rsid w:val="00132564"/>
    <w:rsid w:val="0013525F"/>
    <w:rsid w:val="00135992"/>
    <w:rsid w:val="001361B8"/>
    <w:rsid w:val="00136E19"/>
    <w:rsid w:val="00140A22"/>
    <w:rsid w:val="0014318B"/>
    <w:rsid w:val="0014445C"/>
    <w:rsid w:val="00145A46"/>
    <w:rsid w:val="00146F4B"/>
    <w:rsid w:val="0015063E"/>
    <w:rsid w:val="001539EA"/>
    <w:rsid w:val="00154FEE"/>
    <w:rsid w:val="00155DCD"/>
    <w:rsid w:val="00163598"/>
    <w:rsid w:val="00164331"/>
    <w:rsid w:val="00165B3A"/>
    <w:rsid w:val="00166D5D"/>
    <w:rsid w:val="00167645"/>
    <w:rsid w:val="00167B6D"/>
    <w:rsid w:val="001706AC"/>
    <w:rsid w:val="00172B1B"/>
    <w:rsid w:val="00172C91"/>
    <w:rsid w:val="00172DB3"/>
    <w:rsid w:val="00175397"/>
    <w:rsid w:val="00175CFC"/>
    <w:rsid w:val="00181C8E"/>
    <w:rsid w:val="001828F7"/>
    <w:rsid w:val="00183978"/>
    <w:rsid w:val="00184498"/>
    <w:rsid w:val="00185949"/>
    <w:rsid w:val="00186DB1"/>
    <w:rsid w:val="00187DCA"/>
    <w:rsid w:val="001910A0"/>
    <w:rsid w:val="00191595"/>
    <w:rsid w:val="00192B9E"/>
    <w:rsid w:val="00192CF9"/>
    <w:rsid w:val="00194882"/>
    <w:rsid w:val="0019574A"/>
    <w:rsid w:val="00196294"/>
    <w:rsid w:val="00196EBD"/>
    <w:rsid w:val="001A5E18"/>
    <w:rsid w:val="001B15F0"/>
    <w:rsid w:val="001B3B95"/>
    <w:rsid w:val="001B3D5B"/>
    <w:rsid w:val="001B4979"/>
    <w:rsid w:val="001B657A"/>
    <w:rsid w:val="001C0204"/>
    <w:rsid w:val="001C3E69"/>
    <w:rsid w:val="001C418E"/>
    <w:rsid w:val="001C42D0"/>
    <w:rsid w:val="001D0663"/>
    <w:rsid w:val="001D085F"/>
    <w:rsid w:val="001D2D78"/>
    <w:rsid w:val="001D3844"/>
    <w:rsid w:val="001D6147"/>
    <w:rsid w:val="001D7511"/>
    <w:rsid w:val="001E1180"/>
    <w:rsid w:val="001E1318"/>
    <w:rsid w:val="001E398B"/>
    <w:rsid w:val="001E5D05"/>
    <w:rsid w:val="001E6821"/>
    <w:rsid w:val="001E70D1"/>
    <w:rsid w:val="001F0AD3"/>
    <w:rsid w:val="001F162B"/>
    <w:rsid w:val="001F30A9"/>
    <w:rsid w:val="001F4C96"/>
    <w:rsid w:val="001F678F"/>
    <w:rsid w:val="001F6C31"/>
    <w:rsid w:val="001F717B"/>
    <w:rsid w:val="00200ED3"/>
    <w:rsid w:val="002021DA"/>
    <w:rsid w:val="00203442"/>
    <w:rsid w:val="0020408F"/>
    <w:rsid w:val="002049A5"/>
    <w:rsid w:val="002058E7"/>
    <w:rsid w:val="00205D0C"/>
    <w:rsid w:val="00205D25"/>
    <w:rsid w:val="002077C4"/>
    <w:rsid w:val="00214956"/>
    <w:rsid w:val="00222A2F"/>
    <w:rsid w:val="002273A9"/>
    <w:rsid w:val="00230DF9"/>
    <w:rsid w:val="00230E1E"/>
    <w:rsid w:val="00232600"/>
    <w:rsid w:val="002340C7"/>
    <w:rsid w:val="0023431D"/>
    <w:rsid w:val="002348E6"/>
    <w:rsid w:val="002363E9"/>
    <w:rsid w:val="00240E87"/>
    <w:rsid w:val="0024122F"/>
    <w:rsid w:val="00243C97"/>
    <w:rsid w:val="00245F0D"/>
    <w:rsid w:val="002462A2"/>
    <w:rsid w:val="002465AE"/>
    <w:rsid w:val="00251AC1"/>
    <w:rsid w:val="002538EB"/>
    <w:rsid w:val="00257EF6"/>
    <w:rsid w:val="00260C65"/>
    <w:rsid w:val="002677B9"/>
    <w:rsid w:val="00270E4E"/>
    <w:rsid w:val="0027149B"/>
    <w:rsid w:val="00271576"/>
    <w:rsid w:val="00272D01"/>
    <w:rsid w:val="00274298"/>
    <w:rsid w:val="00274B2B"/>
    <w:rsid w:val="00274D3E"/>
    <w:rsid w:val="00277094"/>
    <w:rsid w:val="002772A8"/>
    <w:rsid w:val="00277A6E"/>
    <w:rsid w:val="00280208"/>
    <w:rsid w:val="00280BD0"/>
    <w:rsid w:val="00281771"/>
    <w:rsid w:val="00283406"/>
    <w:rsid w:val="00283641"/>
    <w:rsid w:val="00285637"/>
    <w:rsid w:val="0028696A"/>
    <w:rsid w:val="00286CF6"/>
    <w:rsid w:val="00290564"/>
    <w:rsid w:val="002923C9"/>
    <w:rsid w:val="00293568"/>
    <w:rsid w:val="00293A2E"/>
    <w:rsid w:val="002941C7"/>
    <w:rsid w:val="002969DB"/>
    <w:rsid w:val="002A003F"/>
    <w:rsid w:val="002A2909"/>
    <w:rsid w:val="002A33F7"/>
    <w:rsid w:val="002A6B82"/>
    <w:rsid w:val="002A7D92"/>
    <w:rsid w:val="002B06F1"/>
    <w:rsid w:val="002B29CD"/>
    <w:rsid w:val="002C0182"/>
    <w:rsid w:val="002C18A7"/>
    <w:rsid w:val="002C2376"/>
    <w:rsid w:val="002C3FBC"/>
    <w:rsid w:val="002D0B6C"/>
    <w:rsid w:val="002D1998"/>
    <w:rsid w:val="002D2C2B"/>
    <w:rsid w:val="002D326D"/>
    <w:rsid w:val="002D37DC"/>
    <w:rsid w:val="002D38C4"/>
    <w:rsid w:val="002D3FA2"/>
    <w:rsid w:val="002D44E2"/>
    <w:rsid w:val="002D6030"/>
    <w:rsid w:val="002D74D5"/>
    <w:rsid w:val="002E117C"/>
    <w:rsid w:val="002E1ECF"/>
    <w:rsid w:val="002E216C"/>
    <w:rsid w:val="002E2312"/>
    <w:rsid w:val="002E60BC"/>
    <w:rsid w:val="002E68C0"/>
    <w:rsid w:val="002E76FD"/>
    <w:rsid w:val="002F1113"/>
    <w:rsid w:val="002F34EE"/>
    <w:rsid w:val="002F48F1"/>
    <w:rsid w:val="002F6EC4"/>
    <w:rsid w:val="003017C2"/>
    <w:rsid w:val="00301BBA"/>
    <w:rsid w:val="00304105"/>
    <w:rsid w:val="003052EB"/>
    <w:rsid w:val="0030651F"/>
    <w:rsid w:val="00307139"/>
    <w:rsid w:val="00307E2F"/>
    <w:rsid w:val="00310586"/>
    <w:rsid w:val="0031099E"/>
    <w:rsid w:val="00310E5A"/>
    <w:rsid w:val="00312A98"/>
    <w:rsid w:val="00314F71"/>
    <w:rsid w:val="003159CD"/>
    <w:rsid w:val="00320745"/>
    <w:rsid w:val="00320CEB"/>
    <w:rsid w:val="0032234D"/>
    <w:rsid w:val="003231E3"/>
    <w:rsid w:val="0032326E"/>
    <w:rsid w:val="00327EE6"/>
    <w:rsid w:val="00334093"/>
    <w:rsid w:val="00335079"/>
    <w:rsid w:val="0033582E"/>
    <w:rsid w:val="00336395"/>
    <w:rsid w:val="00336B29"/>
    <w:rsid w:val="00336C5C"/>
    <w:rsid w:val="003376CA"/>
    <w:rsid w:val="00337870"/>
    <w:rsid w:val="00337C8E"/>
    <w:rsid w:val="00341A28"/>
    <w:rsid w:val="00341E37"/>
    <w:rsid w:val="00342760"/>
    <w:rsid w:val="003442D4"/>
    <w:rsid w:val="00350F25"/>
    <w:rsid w:val="00352C64"/>
    <w:rsid w:val="00353691"/>
    <w:rsid w:val="003549A6"/>
    <w:rsid w:val="00354F6D"/>
    <w:rsid w:val="003550A2"/>
    <w:rsid w:val="003559B3"/>
    <w:rsid w:val="003570E5"/>
    <w:rsid w:val="00360134"/>
    <w:rsid w:val="00360774"/>
    <w:rsid w:val="003612CD"/>
    <w:rsid w:val="00361A97"/>
    <w:rsid w:val="00362A18"/>
    <w:rsid w:val="003634A2"/>
    <w:rsid w:val="0036498C"/>
    <w:rsid w:val="00365812"/>
    <w:rsid w:val="00365B38"/>
    <w:rsid w:val="00365D9C"/>
    <w:rsid w:val="00365EC9"/>
    <w:rsid w:val="003733AF"/>
    <w:rsid w:val="003750F8"/>
    <w:rsid w:val="003772BB"/>
    <w:rsid w:val="00380239"/>
    <w:rsid w:val="00381F16"/>
    <w:rsid w:val="00384CB8"/>
    <w:rsid w:val="00385849"/>
    <w:rsid w:val="00386E12"/>
    <w:rsid w:val="00387ECC"/>
    <w:rsid w:val="003927C2"/>
    <w:rsid w:val="003933E3"/>
    <w:rsid w:val="003970F6"/>
    <w:rsid w:val="00397CD6"/>
    <w:rsid w:val="003A0377"/>
    <w:rsid w:val="003A2C13"/>
    <w:rsid w:val="003A4D5B"/>
    <w:rsid w:val="003A540D"/>
    <w:rsid w:val="003A6EB4"/>
    <w:rsid w:val="003A7FC9"/>
    <w:rsid w:val="003B12AA"/>
    <w:rsid w:val="003B17AB"/>
    <w:rsid w:val="003B23A8"/>
    <w:rsid w:val="003B2ED1"/>
    <w:rsid w:val="003C063A"/>
    <w:rsid w:val="003C1F96"/>
    <w:rsid w:val="003C2135"/>
    <w:rsid w:val="003C458D"/>
    <w:rsid w:val="003C4DA5"/>
    <w:rsid w:val="003C6EBC"/>
    <w:rsid w:val="003C76BE"/>
    <w:rsid w:val="003D0D80"/>
    <w:rsid w:val="003D1623"/>
    <w:rsid w:val="003D1D0C"/>
    <w:rsid w:val="003D3E7F"/>
    <w:rsid w:val="003D6856"/>
    <w:rsid w:val="003D694E"/>
    <w:rsid w:val="003D6C64"/>
    <w:rsid w:val="003D7303"/>
    <w:rsid w:val="003D7607"/>
    <w:rsid w:val="003D7B51"/>
    <w:rsid w:val="003D7C55"/>
    <w:rsid w:val="003E2234"/>
    <w:rsid w:val="003E3745"/>
    <w:rsid w:val="003E40C5"/>
    <w:rsid w:val="003E5D14"/>
    <w:rsid w:val="003E640E"/>
    <w:rsid w:val="003E74D8"/>
    <w:rsid w:val="003F2927"/>
    <w:rsid w:val="003F45D0"/>
    <w:rsid w:val="003F5169"/>
    <w:rsid w:val="003F7086"/>
    <w:rsid w:val="00400744"/>
    <w:rsid w:val="004018FE"/>
    <w:rsid w:val="0040397C"/>
    <w:rsid w:val="00404A9F"/>
    <w:rsid w:val="00410BD3"/>
    <w:rsid w:val="0041140C"/>
    <w:rsid w:val="004125F3"/>
    <w:rsid w:val="0041273C"/>
    <w:rsid w:val="0041282E"/>
    <w:rsid w:val="004145C8"/>
    <w:rsid w:val="00414677"/>
    <w:rsid w:val="0041585B"/>
    <w:rsid w:val="00421399"/>
    <w:rsid w:val="00422E92"/>
    <w:rsid w:val="00422EAA"/>
    <w:rsid w:val="00424051"/>
    <w:rsid w:val="004240B0"/>
    <w:rsid w:val="004255A3"/>
    <w:rsid w:val="00427A7B"/>
    <w:rsid w:val="004335E6"/>
    <w:rsid w:val="004338BA"/>
    <w:rsid w:val="004345B4"/>
    <w:rsid w:val="004346A3"/>
    <w:rsid w:val="0043689D"/>
    <w:rsid w:val="00440A88"/>
    <w:rsid w:val="0044326E"/>
    <w:rsid w:val="00445A3A"/>
    <w:rsid w:val="00447BDC"/>
    <w:rsid w:val="00450FD3"/>
    <w:rsid w:val="00451317"/>
    <w:rsid w:val="0045173C"/>
    <w:rsid w:val="00453021"/>
    <w:rsid w:val="00453561"/>
    <w:rsid w:val="004535DD"/>
    <w:rsid w:val="00454D9C"/>
    <w:rsid w:val="00455023"/>
    <w:rsid w:val="004551DD"/>
    <w:rsid w:val="00460256"/>
    <w:rsid w:val="00460F58"/>
    <w:rsid w:val="00462B76"/>
    <w:rsid w:val="00462B89"/>
    <w:rsid w:val="004632CF"/>
    <w:rsid w:val="00463330"/>
    <w:rsid w:val="00463B45"/>
    <w:rsid w:val="00464EAF"/>
    <w:rsid w:val="00466016"/>
    <w:rsid w:val="00466E6C"/>
    <w:rsid w:val="00473F87"/>
    <w:rsid w:val="00474C1F"/>
    <w:rsid w:val="00475995"/>
    <w:rsid w:val="00482158"/>
    <w:rsid w:val="0048342A"/>
    <w:rsid w:val="00484163"/>
    <w:rsid w:val="004859A0"/>
    <w:rsid w:val="00486B3B"/>
    <w:rsid w:val="00486B52"/>
    <w:rsid w:val="004878BB"/>
    <w:rsid w:val="004941D4"/>
    <w:rsid w:val="00495EF3"/>
    <w:rsid w:val="0049763D"/>
    <w:rsid w:val="00497B50"/>
    <w:rsid w:val="004A0A7D"/>
    <w:rsid w:val="004A1D26"/>
    <w:rsid w:val="004A2199"/>
    <w:rsid w:val="004A4E65"/>
    <w:rsid w:val="004A61C6"/>
    <w:rsid w:val="004B2D81"/>
    <w:rsid w:val="004B395A"/>
    <w:rsid w:val="004B3C77"/>
    <w:rsid w:val="004B4D5F"/>
    <w:rsid w:val="004B796D"/>
    <w:rsid w:val="004C02D7"/>
    <w:rsid w:val="004C069B"/>
    <w:rsid w:val="004C24FA"/>
    <w:rsid w:val="004C2BF1"/>
    <w:rsid w:val="004C3DEF"/>
    <w:rsid w:val="004C474F"/>
    <w:rsid w:val="004C5F45"/>
    <w:rsid w:val="004D09B4"/>
    <w:rsid w:val="004D0D02"/>
    <w:rsid w:val="004D0E06"/>
    <w:rsid w:val="004D33CB"/>
    <w:rsid w:val="004D4CCA"/>
    <w:rsid w:val="004D4F56"/>
    <w:rsid w:val="004D5B59"/>
    <w:rsid w:val="004D6FF3"/>
    <w:rsid w:val="004E0708"/>
    <w:rsid w:val="004E60B8"/>
    <w:rsid w:val="004E686C"/>
    <w:rsid w:val="004F0AE7"/>
    <w:rsid w:val="004F1D3B"/>
    <w:rsid w:val="004F1D42"/>
    <w:rsid w:val="004F2304"/>
    <w:rsid w:val="004F32C3"/>
    <w:rsid w:val="004F3B57"/>
    <w:rsid w:val="004F492D"/>
    <w:rsid w:val="0050257B"/>
    <w:rsid w:val="005026EE"/>
    <w:rsid w:val="005033ED"/>
    <w:rsid w:val="00503D68"/>
    <w:rsid w:val="00503FAF"/>
    <w:rsid w:val="00505DAD"/>
    <w:rsid w:val="00505E8C"/>
    <w:rsid w:val="0050636A"/>
    <w:rsid w:val="00507A07"/>
    <w:rsid w:val="00510B7E"/>
    <w:rsid w:val="00511380"/>
    <w:rsid w:val="005120E2"/>
    <w:rsid w:val="00512562"/>
    <w:rsid w:val="005132CD"/>
    <w:rsid w:val="00513338"/>
    <w:rsid w:val="005158E7"/>
    <w:rsid w:val="0051639D"/>
    <w:rsid w:val="0052048E"/>
    <w:rsid w:val="005212E6"/>
    <w:rsid w:val="00521C6A"/>
    <w:rsid w:val="00521CFE"/>
    <w:rsid w:val="00522DD7"/>
    <w:rsid w:val="00524A45"/>
    <w:rsid w:val="005266C4"/>
    <w:rsid w:val="005306FB"/>
    <w:rsid w:val="00530C34"/>
    <w:rsid w:val="00531FEE"/>
    <w:rsid w:val="00533423"/>
    <w:rsid w:val="00533C80"/>
    <w:rsid w:val="005340F3"/>
    <w:rsid w:val="0053577F"/>
    <w:rsid w:val="0053781F"/>
    <w:rsid w:val="00537D76"/>
    <w:rsid w:val="00542338"/>
    <w:rsid w:val="00542B7F"/>
    <w:rsid w:val="00542CF7"/>
    <w:rsid w:val="00543724"/>
    <w:rsid w:val="0054490A"/>
    <w:rsid w:val="00544F11"/>
    <w:rsid w:val="00545394"/>
    <w:rsid w:val="00545C7A"/>
    <w:rsid w:val="00547277"/>
    <w:rsid w:val="0055119F"/>
    <w:rsid w:val="0055160F"/>
    <w:rsid w:val="00552AB6"/>
    <w:rsid w:val="00552E23"/>
    <w:rsid w:val="005542A6"/>
    <w:rsid w:val="005543C5"/>
    <w:rsid w:val="0055543E"/>
    <w:rsid w:val="00561916"/>
    <w:rsid w:val="0056377B"/>
    <w:rsid w:val="00563943"/>
    <w:rsid w:val="00563A51"/>
    <w:rsid w:val="0056479A"/>
    <w:rsid w:val="0056718A"/>
    <w:rsid w:val="00571D93"/>
    <w:rsid w:val="005728F5"/>
    <w:rsid w:val="0057451E"/>
    <w:rsid w:val="005803D7"/>
    <w:rsid w:val="005826F1"/>
    <w:rsid w:val="00583BDA"/>
    <w:rsid w:val="0059708B"/>
    <w:rsid w:val="00597EFA"/>
    <w:rsid w:val="005A4753"/>
    <w:rsid w:val="005B0725"/>
    <w:rsid w:val="005B2004"/>
    <w:rsid w:val="005B2F1A"/>
    <w:rsid w:val="005B363A"/>
    <w:rsid w:val="005B3CB1"/>
    <w:rsid w:val="005B5A59"/>
    <w:rsid w:val="005B5BFA"/>
    <w:rsid w:val="005C11CD"/>
    <w:rsid w:val="005C1721"/>
    <w:rsid w:val="005C2036"/>
    <w:rsid w:val="005C2038"/>
    <w:rsid w:val="005C2ECE"/>
    <w:rsid w:val="005C312C"/>
    <w:rsid w:val="005C60A6"/>
    <w:rsid w:val="005C797F"/>
    <w:rsid w:val="005C7D4E"/>
    <w:rsid w:val="005D08D6"/>
    <w:rsid w:val="005D114D"/>
    <w:rsid w:val="005D1E7C"/>
    <w:rsid w:val="005D38E9"/>
    <w:rsid w:val="005D6EFF"/>
    <w:rsid w:val="005D75E4"/>
    <w:rsid w:val="005E11ED"/>
    <w:rsid w:val="005E39AF"/>
    <w:rsid w:val="005E4443"/>
    <w:rsid w:val="005E5016"/>
    <w:rsid w:val="005E6698"/>
    <w:rsid w:val="005E71BB"/>
    <w:rsid w:val="005F090B"/>
    <w:rsid w:val="005F39C3"/>
    <w:rsid w:val="005F3A65"/>
    <w:rsid w:val="005F3C14"/>
    <w:rsid w:val="005F6638"/>
    <w:rsid w:val="00600E3A"/>
    <w:rsid w:val="006052F7"/>
    <w:rsid w:val="0060576A"/>
    <w:rsid w:val="006060DC"/>
    <w:rsid w:val="0060680B"/>
    <w:rsid w:val="006071C3"/>
    <w:rsid w:val="006076D3"/>
    <w:rsid w:val="0061015B"/>
    <w:rsid w:val="00610C15"/>
    <w:rsid w:val="006116F6"/>
    <w:rsid w:val="00614AE7"/>
    <w:rsid w:val="00615D57"/>
    <w:rsid w:val="006170D3"/>
    <w:rsid w:val="00620FA4"/>
    <w:rsid w:val="00622834"/>
    <w:rsid w:val="006229CF"/>
    <w:rsid w:val="00626C31"/>
    <w:rsid w:val="006321FB"/>
    <w:rsid w:val="0063226B"/>
    <w:rsid w:val="00635228"/>
    <w:rsid w:val="0063523A"/>
    <w:rsid w:val="00637A07"/>
    <w:rsid w:val="00637DF0"/>
    <w:rsid w:val="006402BE"/>
    <w:rsid w:val="00642AD6"/>
    <w:rsid w:val="00643196"/>
    <w:rsid w:val="0064356E"/>
    <w:rsid w:val="006438B3"/>
    <w:rsid w:val="00643A08"/>
    <w:rsid w:val="00643D9B"/>
    <w:rsid w:val="00644927"/>
    <w:rsid w:val="00644F9B"/>
    <w:rsid w:val="0064551C"/>
    <w:rsid w:val="006537C4"/>
    <w:rsid w:val="0065497F"/>
    <w:rsid w:val="006572EB"/>
    <w:rsid w:val="0066020F"/>
    <w:rsid w:val="006641BD"/>
    <w:rsid w:val="00664AF3"/>
    <w:rsid w:val="00664B66"/>
    <w:rsid w:val="0066501B"/>
    <w:rsid w:val="00665146"/>
    <w:rsid w:val="00666220"/>
    <w:rsid w:val="0067058B"/>
    <w:rsid w:val="00671B74"/>
    <w:rsid w:val="00672CB4"/>
    <w:rsid w:val="00674AF7"/>
    <w:rsid w:val="00674C2B"/>
    <w:rsid w:val="00675E7E"/>
    <w:rsid w:val="006764B1"/>
    <w:rsid w:val="00676ED5"/>
    <w:rsid w:val="00677F42"/>
    <w:rsid w:val="00680D32"/>
    <w:rsid w:val="006819DC"/>
    <w:rsid w:val="006820D1"/>
    <w:rsid w:val="00683C8A"/>
    <w:rsid w:val="00684AD0"/>
    <w:rsid w:val="00684F29"/>
    <w:rsid w:val="0068631A"/>
    <w:rsid w:val="006864A3"/>
    <w:rsid w:val="0068707A"/>
    <w:rsid w:val="00687937"/>
    <w:rsid w:val="00687B86"/>
    <w:rsid w:val="00687D72"/>
    <w:rsid w:val="00690BB9"/>
    <w:rsid w:val="00691BC1"/>
    <w:rsid w:val="006920F0"/>
    <w:rsid w:val="00693C77"/>
    <w:rsid w:val="00694521"/>
    <w:rsid w:val="006961BC"/>
    <w:rsid w:val="0069678C"/>
    <w:rsid w:val="006A1265"/>
    <w:rsid w:val="006A126C"/>
    <w:rsid w:val="006A2CAB"/>
    <w:rsid w:val="006A510C"/>
    <w:rsid w:val="006B0503"/>
    <w:rsid w:val="006B28D6"/>
    <w:rsid w:val="006B41C5"/>
    <w:rsid w:val="006B4F57"/>
    <w:rsid w:val="006B6F3D"/>
    <w:rsid w:val="006C0CA1"/>
    <w:rsid w:val="006C59C4"/>
    <w:rsid w:val="006C68F1"/>
    <w:rsid w:val="006D4013"/>
    <w:rsid w:val="006D4BF3"/>
    <w:rsid w:val="006D5A99"/>
    <w:rsid w:val="006E0FDE"/>
    <w:rsid w:val="006E217C"/>
    <w:rsid w:val="006E4A9C"/>
    <w:rsid w:val="006E589E"/>
    <w:rsid w:val="006E6098"/>
    <w:rsid w:val="006E629B"/>
    <w:rsid w:val="006E79D3"/>
    <w:rsid w:val="006F063B"/>
    <w:rsid w:val="006F064E"/>
    <w:rsid w:val="006F3AE4"/>
    <w:rsid w:val="006F4C6A"/>
    <w:rsid w:val="006F6753"/>
    <w:rsid w:val="006F713D"/>
    <w:rsid w:val="00700853"/>
    <w:rsid w:val="007025B5"/>
    <w:rsid w:val="00710B5E"/>
    <w:rsid w:val="00712529"/>
    <w:rsid w:val="007137EC"/>
    <w:rsid w:val="00714D4F"/>
    <w:rsid w:val="00716D38"/>
    <w:rsid w:val="0071715A"/>
    <w:rsid w:val="00717571"/>
    <w:rsid w:val="00721AC7"/>
    <w:rsid w:val="00723038"/>
    <w:rsid w:val="00723466"/>
    <w:rsid w:val="007248CC"/>
    <w:rsid w:val="00724A70"/>
    <w:rsid w:val="007253B1"/>
    <w:rsid w:val="00725A5C"/>
    <w:rsid w:val="00733609"/>
    <w:rsid w:val="00733998"/>
    <w:rsid w:val="00733C28"/>
    <w:rsid w:val="00736323"/>
    <w:rsid w:val="00737685"/>
    <w:rsid w:val="00740B8B"/>
    <w:rsid w:val="00743608"/>
    <w:rsid w:val="0074361B"/>
    <w:rsid w:val="00743A11"/>
    <w:rsid w:val="00743C91"/>
    <w:rsid w:val="00747A71"/>
    <w:rsid w:val="00751456"/>
    <w:rsid w:val="0075192A"/>
    <w:rsid w:val="00752051"/>
    <w:rsid w:val="007534FA"/>
    <w:rsid w:val="007541D2"/>
    <w:rsid w:val="00755A6F"/>
    <w:rsid w:val="00756331"/>
    <w:rsid w:val="007570CB"/>
    <w:rsid w:val="00762884"/>
    <w:rsid w:val="007672B7"/>
    <w:rsid w:val="007672D1"/>
    <w:rsid w:val="00770E8C"/>
    <w:rsid w:val="00772A2B"/>
    <w:rsid w:val="00774026"/>
    <w:rsid w:val="00775317"/>
    <w:rsid w:val="00775671"/>
    <w:rsid w:val="00775BA9"/>
    <w:rsid w:val="00776923"/>
    <w:rsid w:val="00780F20"/>
    <w:rsid w:val="00783537"/>
    <w:rsid w:val="00785A10"/>
    <w:rsid w:val="0078609B"/>
    <w:rsid w:val="0078760C"/>
    <w:rsid w:val="00793654"/>
    <w:rsid w:val="007959A8"/>
    <w:rsid w:val="007962D2"/>
    <w:rsid w:val="007A2AEA"/>
    <w:rsid w:val="007A461B"/>
    <w:rsid w:val="007A4F70"/>
    <w:rsid w:val="007A5213"/>
    <w:rsid w:val="007A5D00"/>
    <w:rsid w:val="007A7557"/>
    <w:rsid w:val="007B0D1D"/>
    <w:rsid w:val="007B2E3E"/>
    <w:rsid w:val="007B40A3"/>
    <w:rsid w:val="007B4509"/>
    <w:rsid w:val="007B4BA5"/>
    <w:rsid w:val="007B5DF9"/>
    <w:rsid w:val="007B6E99"/>
    <w:rsid w:val="007B71A0"/>
    <w:rsid w:val="007B7931"/>
    <w:rsid w:val="007C05BD"/>
    <w:rsid w:val="007C0B55"/>
    <w:rsid w:val="007C0F88"/>
    <w:rsid w:val="007C337B"/>
    <w:rsid w:val="007C4415"/>
    <w:rsid w:val="007C5A17"/>
    <w:rsid w:val="007D1AF8"/>
    <w:rsid w:val="007D1C95"/>
    <w:rsid w:val="007D3EDD"/>
    <w:rsid w:val="007D4EE1"/>
    <w:rsid w:val="007D5064"/>
    <w:rsid w:val="007D73B3"/>
    <w:rsid w:val="007D7B68"/>
    <w:rsid w:val="007E18F1"/>
    <w:rsid w:val="007E24C7"/>
    <w:rsid w:val="007E2F3B"/>
    <w:rsid w:val="007E538D"/>
    <w:rsid w:val="007E6292"/>
    <w:rsid w:val="007E69C5"/>
    <w:rsid w:val="007E6F12"/>
    <w:rsid w:val="007E7239"/>
    <w:rsid w:val="007E7837"/>
    <w:rsid w:val="007F1A35"/>
    <w:rsid w:val="007F2304"/>
    <w:rsid w:val="007F2FB2"/>
    <w:rsid w:val="007F333B"/>
    <w:rsid w:val="007F5EED"/>
    <w:rsid w:val="007F7DA0"/>
    <w:rsid w:val="00800582"/>
    <w:rsid w:val="00800DEE"/>
    <w:rsid w:val="008027F7"/>
    <w:rsid w:val="00802E8E"/>
    <w:rsid w:val="008053DD"/>
    <w:rsid w:val="00810004"/>
    <w:rsid w:val="00810E27"/>
    <w:rsid w:val="00814278"/>
    <w:rsid w:val="008157EB"/>
    <w:rsid w:val="0081702D"/>
    <w:rsid w:val="00817718"/>
    <w:rsid w:val="008209FA"/>
    <w:rsid w:val="00820D90"/>
    <w:rsid w:val="008223EC"/>
    <w:rsid w:val="00823043"/>
    <w:rsid w:val="0082448F"/>
    <w:rsid w:val="00824866"/>
    <w:rsid w:val="00824A30"/>
    <w:rsid w:val="00824A6A"/>
    <w:rsid w:val="00825AB3"/>
    <w:rsid w:val="00831D15"/>
    <w:rsid w:val="00833D04"/>
    <w:rsid w:val="00834D9A"/>
    <w:rsid w:val="0083582E"/>
    <w:rsid w:val="0083650D"/>
    <w:rsid w:val="00837E67"/>
    <w:rsid w:val="00841928"/>
    <w:rsid w:val="00842F36"/>
    <w:rsid w:val="008432D0"/>
    <w:rsid w:val="00843A41"/>
    <w:rsid w:val="008467BB"/>
    <w:rsid w:val="00846FEE"/>
    <w:rsid w:val="008512EE"/>
    <w:rsid w:val="008520CE"/>
    <w:rsid w:val="00852454"/>
    <w:rsid w:val="00854477"/>
    <w:rsid w:val="00854C4C"/>
    <w:rsid w:val="008563F9"/>
    <w:rsid w:val="0085674B"/>
    <w:rsid w:val="00856B44"/>
    <w:rsid w:val="00857350"/>
    <w:rsid w:val="00857D31"/>
    <w:rsid w:val="00860F1E"/>
    <w:rsid w:val="00861A1A"/>
    <w:rsid w:val="00861C24"/>
    <w:rsid w:val="00863240"/>
    <w:rsid w:val="00863403"/>
    <w:rsid w:val="00863FA3"/>
    <w:rsid w:val="00864216"/>
    <w:rsid w:val="00864735"/>
    <w:rsid w:val="00864B1B"/>
    <w:rsid w:val="00870C59"/>
    <w:rsid w:val="008722CB"/>
    <w:rsid w:val="00872F58"/>
    <w:rsid w:val="008754E4"/>
    <w:rsid w:val="0088237C"/>
    <w:rsid w:val="0088313C"/>
    <w:rsid w:val="008870ED"/>
    <w:rsid w:val="0089004C"/>
    <w:rsid w:val="00891929"/>
    <w:rsid w:val="0089220C"/>
    <w:rsid w:val="0089432A"/>
    <w:rsid w:val="0089513B"/>
    <w:rsid w:val="00896ECE"/>
    <w:rsid w:val="00897EDF"/>
    <w:rsid w:val="008A1507"/>
    <w:rsid w:val="008A19DF"/>
    <w:rsid w:val="008A222B"/>
    <w:rsid w:val="008A2B07"/>
    <w:rsid w:val="008A307D"/>
    <w:rsid w:val="008B0415"/>
    <w:rsid w:val="008B6C91"/>
    <w:rsid w:val="008B7A08"/>
    <w:rsid w:val="008C05B5"/>
    <w:rsid w:val="008C0FD7"/>
    <w:rsid w:val="008C1AE3"/>
    <w:rsid w:val="008C1D6C"/>
    <w:rsid w:val="008C2536"/>
    <w:rsid w:val="008C4715"/>
    <w:rsid w:val="008C4DD4"/>
    <w:rsid w:val="008C4E05"/>
    <w:rsid w:val="008C56A6"/>
    <w:rsid w:val="008C683D"/>
    <w:rsid w:val="008C7B8A"/>
    <w:rsid w:val="008D11B2"/>
    <w:rsid w:val="008D1520"/>
    <w:rsid w:val="008D1BBA"/>
    <w:rsid w:val="008D1C31"/>
    <w:rsid w:val="008D37D9"/>
    <w:rsid w:val="008D385E"/>
    <w:rsid w:val="008D3FB9"/>
    <w:rsid w:val="008D4E8F"/>
    <w:rsid w:val="008D769A"/>
    <w:rsid w:val="008D7E87"/>
    <w:rsid w:val="008E2B01"/>
    <w:rsid w:val="008E38C4"/>
    <w:rsid w:val="008E3D3A"/>
    <w:rsid w:val="008E75AC"/>
    <w:rsid w:val="008E7AC8"/>
    <w:rsid w:val="008F085F"/>
    <w:rsid w:val="008F265F"/>
    <w:rsid w:val="008F3C30"/>
    <w:rsid w:val="008F4D1C"/>
    <w:rsid w:val="008F7208"/>
    <w:rsid w:val="008F7D42"/>
    <w:rsid w:val="00900199"/>
    <w:rsid w:val="009014CA"/>
    <w:rsid w:val="00903CB9"/>
    <w:rsid w:val="009049A1"/>
    <w:rsid w:val="0090601C"/>
    <w:rsid w:val="00907CA0"/>
    <w:rsid w:val="00910382"/>
    <w:rsid w:val="009107E1"/>
    <w:rsid w:val="00912F50"/>
    <w:rsid w:val="009135A8"/>
    <w:rsid w:val="00914E5E"/>
    <w:rsid w:val="00915511"/>
    <w:rsid w:val="00916315"/>
    <w:rsid w:val="0092137D"/>
    <w:rsid w:val="00921DA7"/>
    <w:rsid w:val="00923C00"/>
    <w:rsid w:val="00923C0F"/>
    <w:rsid w:val="0092402C"/>
    <w:rsid w:val="00924B58"/>
    <w:rsid w:val="00926A3E"/>
    <w:rsid w:val="00926D76"/>
    <w:rsid w:val="00926E34"/>
    <w:rsid w:val="00927397"/>
    <w:rsid w:val="009300D1"/>
    <w:rsid w:val="00930B4C"/>
    <w:rsid w:val="0093258A"/>
    <w:rsid w:val="0093432C"/>
    <w:rsid w:val="009347AA"/>
    <w:rsid w:val="00934F1A"/>
    <w:rsid w:val="00936C4F"/>
    <w:rsid w:val="00937E7A"/>
    <w:rsid w:val="00940741"/>
    <w:rsid w:val="00940D4D"/>
    <w:rsid w:val="0094154C"/>
    <w:rsid w:val="00941AE3"/>
    <w:rsid w:val="009447F3"/>
    <w:rsid w:val="00946835"/>
    <w:rsid w:val="00946D03"/>
    <w:rsid w:val="00946F52"/>
    <w:rsid w:val="00947734"/>
    <w:rsid w:val="00950571"/>
    <w:rsid w:val="00950E62"/>
    <w:rsid w:val="00953051"/>
    <w:rsid w:val="00953099"/>
    <w:rsid w:val="0095359B"/>
    <w:rsid w:val="00956149"/>
    <w:rsid w:val="0095692A"/>
    <w:rsid w:val="00960FB2"/>
    <w:rsid w:val="00964541"/>
    <w:rsid w:val="00966117"/>
    <w:rsid w:val="00966FE5"/>
    <w:rsid w:val="009671DC"/>
    <w:rsid w:val="0097068A"/>
    <w:rsid w:val="00970ED3"/>
    <w:rsid w:val="0097418D"/>
    <w:rsid w:val="0097482C"/>
    <w:rsid w:val="00976E20"/>
    <w:rsid w:val="009775DC"/>
    <w:rsid w:val="00977649"/>
    <w:rsid w:val="009806D2"/>
    <w:rsid w:val="00980B79"/>
    <w:rsid w:val="00981C77"/>
    <w:rsid w:val="00981F68"/>
    <w:rsid w:val="00982506"/>
    <w:rsid w:val="00982ED5"/>
    <w:rsid w:val="00985181"/>
    <w:rsid w:val="00985966"/>
    <w:rsid w:val="00985C94"/>
    <w:rsid w:val="00986371"/>
    <w:rsid w:val="0098771D"/>
    <w:rsid w:val="0099200C"/>
    <w:rsid w:val="00993278"/>
    <w:rsid w:val="009A043F"/>
    <w:rsid w:val="009A0B75"/>
    <w:rsid w:val="009A0E0B"/>
    <w:rsid w:val="009A243C"/>
    <w:rsid w:val="009A31B0"/>
    <w:rsid w:val="009A33BF"/>
    <w:rsid w:val="009A3986"/>
    <w:rsid w:val="009A3A4E"/>
    <w:rsid w:val="009A42FF"/>
    <w:rsid w:val="009A537D"/>
    <w:rsid w:val="009A5686"/>
    <w:rsid w:val="009A5854"/>
    <w:rsid w:val="009B3EF1"/>
    <w:rsid w:val="009B5883"/>
    <w:rsid w:val="009B6BF5"/>
    <w:rsid w:val="009B6E0D"/>
    <w:rsid w:val="009C0869"/>
    <w:rsid w:val="009C0E36"/>
    <w:rsid w:val="009C28E9"/>
    <w:rsid w:val="009C3E51"/>
    <w:rsid w:val="009C588E"/>
    <w:rsid w:val="009C6E2F"/>
    <w:rsid w:val="009D0209"/>
    <w:rsid w:val="009D056E"/>
    <w:rsid w:val="009D2F7B"/>
    <w:rsid w:val="009D3B5C"/>
    <w:rsid w:val="009D4C46"/>
    <w:rsid w:val="009D743B"/>
    <w:rsid w:val="009D7C1D"/>
    <w:rsid w:val="009E0296"/>
    <w:rsid w:val="009E03C5"/>
    <w:rsid w:val="009E0E6F"/>
    <w:rsid w:val="009E1743"/>
    <w:rsid w:val="009E271F"/>
    <w:rsid w:val="009E2994"/>
    <w:rsid w:val="009E317D"/>
    <w:rsid w:val="009E3ACD"/>
    <w:rsid w:val="009E40B1"/>
    <w:rsid w:val="009E43C6"/>
    <w:rsid w:val="009E5CF1"/>
    <w:rsid w:val="009E7832"/>
    <w:rsid w:val="009F1013"/>
    <w:rsid w:val="009F1076"/>
    <w:rsid w:val="009F21A6"/>
    <w:rsid w:val="009F2849"/>
    <w:rsid w:val="009F472E"/>
    <w:rsid w:val="009F6DF2"/>
    <w:rsid w:val="009F7A39"/>
    <w:rsid w:val="00A05A80"/>
    <w:rsid w:val="00A071C3"/>
    <w:rsid w:val="00A07EA1"/>
    <w:rsid w:val="00A11872"/>
    <w:rsid w:val="00A134AE"/>
    <w:rsid w:val="00A143AB"/>
    <w:rsid w:val="00A14F9B"/>
    <w:rsid w:val="00A17BB9"/>
    <w:rsid w:val="00A2184D"/>
    <w:rsid w:val="00A21C45"/>
    <w:rsid w:val="00A22373"/>
    <w:rsid w:val="00A22ACC"/>
    <w:rsid w:val="00A2407E"/>
    <w:rsid w:val="00A2726F"/>
    <w:rsid w:val="00A3334F"/>
    <w:rsid w:val="00A3359C"/>
    <w:rsid w:val="00A33966"/>
    <w:rsid w:val="00A339D7"/>
    <w:rsid w:val="00A33FD1"/>
    <w:rsid w:val="00A34215"/>
    <w:rsid w:val="00A35500"/>
    <w:rsid w:val="00A3601C"/>
    <w:rsid w:val="00A36676"/>
    <w:rsid w:val="00A40CCD"/>
    <w:rsid w:val="00A453F4"/>
    <w:rsid w:val="00A47DE9"/>
    <w:rsid w:val="00A50A7E"/>
    <w:rsid w:val="00A51C26"/>
    <w:rsid w:val="00A525C5"/>
    <w:rsid w:val="00A52C92"/>
    <w:rsid w:val="00A545C4"/>
    <w:rsid w:val="00A54ADA"/>
    <w:rsid w:val="00A57314"/>
    <w:rsid w:val="00A57665"/>
    <w:rsid w:val="00A57F71"/>
    <w:rsid w:val="00A607DF"/>
    <w:rsid w:val="00A6291F"/>
    <w:rsid w:val="00A6396B"/>
    <w:rsid w:val="00A65660"/>
    <w:rsid w:val="00A65F96"/>
    <w:rsid w:val="00A6772F"/>
    <w:rsid w:val="00A738DD"/>
    <w:rsid w:val="00A75B4E"/>
    <w:rsid w:val="00A76B7F"/>
    <w:rsid w:val="00A7770C"/>
    <w:rsid w:val="00A805BE"/>
    <w:rsid w:val="00A80DBC"/>
    <w:rsid w:val="00A81E35"/>
    <w:rsid w:val="00A82904"/>
    <w:rsid w:val="00A83336"/>
    <w:rsid w:val="00A84F24"/>
    <w:rsid w:val="00A8516A"/>
    <w:rsid w:val="00A8617F"/>
    <w:rsid w:val="00A86CB6"/>
    <w:rsid w:val="00A87351"/>
    <w:rsid w:val="00A929AD"/>
    <w:rsid w:val="00A93B0D"/>
    <w:rsid w:val="00A958C6"/>
    <w:rsid w:val="00AA2E2C"/>
    <w:rsid w:val="00AA3BBE"/>
    <w:rsid w:val="00AA3DF6"/>
    <w:rsid w:val="00AA3F9D"/>
    <w:rsid w:val="00AA488B"/>
    <w:rsid w:val="00AA4E18"/>
    <w:rsid w:val="00AA65C8"/>
    <w:rsid w:val="00AA782C"/>
    <w:rsid w:val="00AA79AC"/>
    <w:rsid w:val="00AB1167"/>
    <w:rsid w:val="00AB11ED"/>
    <w:rsid w:val="00AB1576"/>
    <w:rsid w:val="00AB435E"/>
    <w:rsid w:val="00AB46C6"/>
    <w:rsid w:val="00AB4BF2"/>
    <w:rsid w:val="00AC45CF"/>
    <w:rsid w:val="00AC47BD"/>
    <w:rsid w:val="00AC48CC"/>
    <w:rsid w:val="00AC57E5"/>
    <w:rsid w:val="00AC67C0"/>
    <w:rsid w:val="00AC6884"/>
    <w:rsid w:val="00AC6C6C"/>
    <w:rsid w:val="00AC6DC9"/>
    <w:rsid w:val="00AD0505"/>
    <w:rsid w:val="00AD0D0F"/>
    <w:rsid w:val="00AD2AA0"/>
    <w:rsid w:val="00AD48C7"/>
    <w:rsid w:val="00AD53E5"/>
    <w:rsid w:val="00AD7A3E"/>
    <w:rsid w:val="00AE0A9D"/>
    <w:rsid w:val="00AE0DF6"/>
    <w:rsid w:val="00AE1B61"/>
    <w:rsid w:val="00AE51B7"/>
    <w:rsid w:val="00AE6EB2"/>
    <w:rsid w:val="00AF2D43"/>
    <w:rsid w:val="00AF3E30"/>
    <w:rsid w:val="00AF49A2"/>
    <w:rsid w:val="00AF71F7"/>
    <w:rsid w:val="00B00EBB"/>
    <w:rsid w:val="00B05E17"/>
    <w:rsid w:val="00B06EDC"/>
    <w:rsid w:val="00B070E9"/>
    <w:rsid w:val="00B10ED7"/>
    <w:rsid w:val="00B10F9F"/>
    <w:rsid w:val="00B13535"/>
    <w:rsid w:val="00B13865"/>
    <w:rsid w:val="00B14455"/>
    <w:rsid w:val="00B157ED"/>
    <w:rsid w:val="00B17BA7"/>
    <w:rsid w:val="00B2264A"/>
    <w:rsid w:val="00B237B9"/>
    <w:rsid w:val="00B238DE"/>
    <w:rsid w:val="00B24DD0"/>
    <w:rsid w:val="00B2585A"/>
    <w:rsid w:val="00B27A73"/>
    <w:rsid w:val="00B30638"/>
    <w:rsid w:val="00B31163"/>
    <w:rsid w:val="00B3162D"/>
    <w:rsid w:val="00B353AD"/>
    <w:rsid w:val="00B35DFB"/>
    <w:rsid w:val="00B40F02"/>
    <w:rsid w:val="00B43050"/>
    <w:rsid w:val="00B43182"/>
    <w:rsid w:val="00B44942"/>
    <w:rsid w:val="00B456E1"/>
    <w:rsid w:val="00B46326"/>
    <w:rsid w:val="00B46E28"/>
    <w:rsid w:val="00B479E0"/>
    <w:rsid w:val="00B5045B"/>
    <w:rsid w:val="00B5122C"/>
    <w:rsid w:val="00B51793"/>
    <w:rsid w:val="00B51D7B"/>
    <w:rsid w:val="00B5299A"/>
    <w:rsid w:val="00B5351C"/>
    <w:rsid w:val="00B6071A"/>
    <w:rsid w:val="00B61172"/>
    <w:rsid w:val="00B625B1"/>
    <w:rsid w:val="00B63469"/>
    <w:rsid w:val="00B65ADB"/>
    <w:rsid w:val="00B66526"/>
    <w:rsid w:val="00B707DC"/>
    <w:rsid w:val="00B714AD"/>
    <w:rsid w:val="00B7321A"/>
    <w:rsid w:val="00B82220"/>
    <w:rsid w:val="00B82653"/>
    <w:rsid w:val="00B83641"/>
    <w:rsid w:val="00B840AA"/>
    <w:rsid w:val="00B90D50"/>
    <w:rsid w:val="00B922DD"/>
    <w:rsid w:val="00B92540"/>
    <w:rsid w:val="00B93B7A"/>
    <w:rsid w:val="00B94492"/>
    <w:rsid w:val="00B94F7F"/>
    <w:rsid w:val="00B95A20"/>
    <w:rsid w:val="00B96983"/>
    <w:rsid w:val="00B9780C"/>
    <w:rsid w:val="00BA202E"/>
    <w:rsid w:val="00BA43B1"/>
    <w:rsid w:val="00BA5A6C"/>
    <w:rsid w:val="00BA5B54"/>
    <w:rsid w:val="00BA72CE"/>
    <w:rsid w:val="00BB0E57"/>
    <w:rsid w:val="00BB1145"/>
    <w:rsid w:val="00BB4ED6"/>
    <w:rsid w:val="00BB56F3"/>
    <w:rsid w:val="00BB57D9"/>
    <w:rsid w:val="00BB5F0B"/>
    <w:rsid w:val="00BC1378"/>
    <w:rsid w:val="00BC29B5"/>
    <w:rsid w:val="00BC4BA5"/>
    <w:rsid w:val="00BC5D6C"/>
    <w:rsid w:val="00BC6144"/>
    <w:rsid w:val="00BD0DFA"/>
    <w:rsid w:val="00BD15D0"/>
    <w:rsid w:val="00BD1A10"/>
    <w:rsid w:val="00BD3720"/>
    <w:rsid w:val="00BD427D"/>
    <w:rsid w:val="00BD557A"/>
    <w:rsid w:val="00BD64C9"/>
    <w:rsid w:val="00BD6D25"/>
    <w:rsid w:val="00BE0C8C"/>
    <w:rsid w:val="00BE1A18"/>
    <w:rsid w:val="00BE1CBD"/>
    <w:rsid w:val="00BE204C"/>
    <w:rsid w:val="00BE3816"/>
    <w:rsid w:val="00BE4A87"/>
    <w:rsid w:val="00BE5F9B"/>
    <w:rsid w:val="00BE665A"/>
    <w:rsid w:val="00BE67E5"/>
    <w:rsid w:val="00BE7242"/>
    <w:rsid w:val="00BE7C65"/>
    <w:rsid w:val="00BF1AFB"/>
    <w:rsid w:val="00BF335D"/>
    <w:rsid w:val="00BF6422"/>
    <w:rsid w:val="00C00812"/>
    <w:rsid w:val="00C0223D"/>
    <w:rsid w:val="00C0447D"/>
    <w:rsid w:val="00C044BB"/>
    <w:rsid w:val="00C053CF"/>
    <w:rsid w:val="00C06B86"/>
    <w:rsid w:val="00C06F46"/>
    <w:rsid w:val="00C10C21"/>
    <w:rsid w:val="00C112B2"/>
    <w:rsid w:val="00C119C4"/>
    <w:rsid w:val="00C12524"/>
    <w:rsid w:val="00C12E40"/>
    <w:rsid w:val="00C14C4F"/>
    <w:rsid w:val="00C14E3F"/>
    <w:rsid w:val="00C16897"/>
    <w:rsid w:val="00C16956"/>
    <w:rsid w:val="00C20A6E"/>
    <w:rsid w:val="00C21DF2"/>
    <w:rsid w:val="00C26ED8"/>
    <w:rsid w:val="00C3001A"/>
    <w:rsid w:val="00C31F01"/>
    <w:rsid w:val="00C32583"/>
    <w:rsid w:val="00C3315A"/>
    <w:rsid w:val="00C34899"/>
    <w:rsid w:val="00C34CDA"/>
    <w:rsid w:val="00C36079"/>
    <w:rsid w:val="00C36FA6"/>
    <w:rsid w:val="00C378BD"/>
    <w:rsid w:val="00C37C7F"/>
    <w:rsid w:val="00C4044E"/>
    <w:rsid w:val="00C40F9F"/>
    <w:rsid w:val="00C44459"/>
    <w:rsid w:val="00C444EA"/>
    <w:rsid w:val="00C45513"/>
    <w:rsid w:val="00C4579B"/>
    <w:rsid w:val="00C506C7"/>
    <w:rsid w:val="00C53246"/>
    <w:rsid w:val="00C5392C"/>
    <w:rsid w:val="00C55301"/>
    <w:rsid w:val="00C57C5E"/>
    <w:rsid w:val="00C57E98"/>
    <w:rsid w:val="00C603BD"/>
    <w:rsid w:val="00C6065B"/>
    <w:rsid w:val="00C61D71"/>
    <w:rsid w:val="00C63065"/>
    <w:rsid w:val="00C65207"/>
    <w:rsid w:val="00C658A3"/>
    <w:rsid w:val="00C65EB0"/>
    <w:rsid w:val="00C66A27"/>
    <w:rsid w:val="00C67A7D"/>
    <w:rsid w:val="00C71E32"/>
    <w:rsid w:val="00C74CBA"/>
    <w:rsid w:val="00C7568F"/>
    <w:rsid w:val="00C77694"/>
    <w:rsid w:val="00C8163E"/>
    <w:rsid w:val="00C823F8"/>
    <w:rsid w:val="00C843BA"/>
    <w:rsid w:val="00C85249"/>
    <w:rsid w:val="00C87B45"/>
    <w:rsid w:val="00C9088B"/>
    <w:rsid w:val="00C91955"/>
    <w:rsid w:val="00C94A2F"/>
    <w:rsid w:val="00C94E18"/>
    <w:rsid w:val="00C96589"/>
    <w:rsid w:val="00C96B91"/>
    <w:rsid w:val="00C96FD5"/>
    <w:rsid w:val="00C97FEC"/>
    <w:rsid w:val="00CA07FA"/>
    <w:rsid w:val="00CA1257"/>
    <w:rsid w:val="00CA133D"/>
    <w:rsid w:val="00CA159A"/>
    <w:rsid w:val="00CA260C"/>
    <w:rsid w:val="00CA3DE1"/>
    <w:rsid w:val="00CA626D"/>
    <w:rsid w:val="00CA7D61"/>
    <w:rsid w:val="00CB15D9"/>
    <w:rsid w:val="00CB1A99"/>
    <w:rsid w:val="00CB1C33"/>
    <w:rsid w:val="00CB1D19"/>
    <w:rsid w:val="00CB4F29"/>
    <w:rsid w:val="00CB5A47"/>
    <w:rsid w:val="00CC14D4"/>
    <w:rsid w:val="00CC1591"/>
    <w:rsid w:val="00CC1C28"/>
    <w:rsid w:val="00CC34EF"/>
    <w:rsid w:val="00CC576C"/>
    <w:rsid w:val="00CC5E74"/>
    <w:rsid w:val="00CC60AF"/>
    <w:rsid w:val="00CC6520"/>
    <w:rsid w:val="00CC720D"/>
    <w:rsid w:val="00CD0D76"/>
    <w:rsid w:val="00CD1140"/>
    <w:rsid w:val="00CD31EF"/>
    <w:rsid w:val="00CD332C"/>
    <w:rsid w:val="00CD3832"/>
    <w:rsid w:val="00CD446A"/>
    <w:rsid w:val="00CD4817"/>
    <w:rsid w:val="00CD4DE7"/>
    <w:rsid w:val="00CD53C5"/>
    <w:rsid w:val="00CD581D"/>
    <w:rsid w:val="00CD6FE8"/>
    <w:rsid w:val="00CD7061"/>
    <w:rsid w:val="00CD70F0"/>
    <w:rsid w:val="00CD7E87"/>
    <w:rsid w:val="00CE068F"/>
    <w:rsid w:val="00CE0F24"/>
    <w:rsid w:val="00CE3835"/>
    <w:rsid w:val="00CE396B"/>
    <w:rsid w:val="00CE4CBA"/>
    <w:rsid w:val="00CE568E"/>
    <w:rsid w:val="00CE5C45"/>
    <w:rsid w:val="00CE5DDC"/>
    <w:rsid w:val="00CE7A43"/>
    <w:rsid w:val="00CF0D20"/>
    <w:rsid w:val="00CF47B0"/>
    <w:rsid w:val="00CF518C"/>
    <w:rsid w:val="00CF5594"/>
    <w:rsid w:val="00CF6034"/>
    <w:rsid w:val="00CF6429"/>
    <w:rsid w:val="00CF6E5D"/>
    <w:rsid w:val="00D004BC"/>
    <w:rsid w:val="00D02AE4"/>
    <w:rsid w:val="00D05582"/>
    <w:rsid w:val="00D07F65"/>
    <w:rsid w:val="00D12A71"/>
    <w:rsid w:val="00D13EA6"/>
    <w:rsid w:val="00D15683"/>
    <w:rsid w:val="00D1634F"/>
    <w:rsid w:val="00D17F64"/>
    <w:rsid w:val="00D2064A"/>
    <w:rsid w:val="00D21522"/>
    <w:rsid w:val="00D21937"/>
    <w:rsid w:val="00D228CA"/>
    <w:rsid w:val="00D22F28"/>
    <w:rsid w:val="00D24031"/>
    <w:rsid w:val="00D24B9A"/>
    <w:rsid w:val="00D270E9"/>
    <w:rsid w:val="00D27808"/>
    <w:rsid w:val="00D32D8E"/>
    <w:rsid w:val="00D332C2"/>
    <w:rsid w:val="00D33693"/>
    <w:rsid w:val="00D35F5C"/>
    <w:rsid w:val="00D36985"/>
    <w:rsid w:val="00D41C1D"/>
    <w:rsid w:val="00D44B04"/>
    <w:rsid w:val="00D46C4A"/>
    <w:rsid w:val="00D500DC"/>
    <w:rsid w:val="00D521F4"/>
    <w:rsid w:val="00D5352F"/>
    <w:rsid w:val="00D56460"/>
    <w:rsid w:val="00D56851"/>
    <w:rsid w:val="00D6163D"/>
    <w:rsid w:val="00D61A2D"/>
    <w:rsid w:val="00D63EE7"/>
    <w:rsid w:val="00D64F73"/>
    <w:rsid w:val="00D663A7"/>
    <w:rsid w:val="00D66F45"/>
    <w:rsid w:val="00D72DED"/>
    <w:rsid w:val="00D7489A"/>
    <w:rsid w:val="00D7626F"/>
    <w:rsid w:val="00D81BF0"/>
    <w:rsid w:val="00D826DC"/>
    <w:rsid w:val="00D8341B"/>
    <w:rsid w:val="00D835CD"/>
    <w:rsid w:val="00D86142"/>
    <w:rsid w:val="00D93B2D"/>
    <w:rsid w:val="00D93CFC"/>
    <w:rsid w:val="00D94E43"/>
    <w:rsid w:val="00D95616"/>
    <w:rsid w:val="00D95899"/>
    <w:rsid w:val="00DA4E20"/>
    <w:rsid w:val="00DB219B"/>
    <w:rsid w:val="00DB7020"/>
    <w:rsid w:val="00DB73EC"/>
    <w:rsid w:val="00DC1C17"/>
    <w:rsid w:val="00DC4C30"/>
    <w:rsid w:val="00DC5C72"/>
    <w:rsid w:val="00DC5DA0"/>
    <w:rsid w:val="00DC5F26"/>
    <w:rsid w:val="00DC65AE"/>
    <w:rsid w:val="00DC6C92"/>
    <w:rsid w:val="00DD1E5E"/>
    <w:rsid w:val="00DD3F32"/>
    <w:rsid w:val="00DD4E11"/>
    <w:rsid w:val="00DE128F"/>
    <w:rsid w:val="00DE20DB"/>
    <w:rsid w:val="00DE3CDD"/>
    <w:rsid w:val="00DE4784"/>
    <w:rsid w:val="00DE4EAD"/>
    <w:rsid w:val="00DE6D19"/>
    <w:rsid w:val="00DF067D"/>
    <w:rsid w:val="00DF4553"/>
    <w:rsid w:val="00DF4DE8"/>
    <w:rsid w:val="00DF6835"/>
    <w:rsid w:val="00E00AE1"/>
    <w:rsid w:val="00E014B8"/>
    <w:rsid w:val="00E0369B"/>
    <w:rsid w:val="00E03E41"/>
    <w:rsid w:val="00E06C33"/>
    <w:rsid w:val="00E07648"/>
    <w:rsid w:val="00E07D5F"/>
    <w:rsid w:val="00E108A0"/>
    <w:rsid w:val="00E1163B"/>
    <w:rsid w:val="00E13925"/>
    <w:rsid w:val="00E143A7"/>
    <w:rsid w:val="00E145BB"/>
    <w:rsid w:val="00E15FD2"/>
    <w:rsid w:val="00E1617D"/>
    <w:rsid w:val="00E17968"/>
    <w:rsid w:val="00E2102D"/>
    <w:rsid w:val="00E2388D"/>
    <w:rsid w:val="00E25522"/>
    <w:rsid w:val="00E33CF9"/>
    <w:rsid w:val="00E37B23"/>
    <w:rsid w:val="00E40B25"/>
    <w:rsid w:val="00E410B1"/>
    <w:rsid w:val="00E41372"/>
    <w:rsid w:val="00E42275"/>
    <w:rsid w:val="00E426BE"/>
    <w:rsid w:val="00E446FD"/>
    <w:rsid w:val="00E457DE"/>
    <w:rsid w:val="00E45A7E"/>
    <w:rsid w:val="00E4659F"/>
    <w:rsid w:val="00E46D8A"/>
    <w:rsid w:val="00E52029"/>
    <w:rsid w:val="00E53288"/>
    <w:rsid w:val="00E57492"/>
    <w:rsid w:val="00E57ECB"/>
    <w:rsid w:val="00E60569"/>
    <w:rsid w:val="00E628C0"/>
    <w:rsid w:val="00E65955"/>
    <w:rsid w:val="00E65E3C"/>
    <w:rsid w:val="00E66BB8"/>
    <w:rsid w:val="00E70C11"/>
    <w:rsid w:val="00E71831"/>
    <w:rsid w:val="00E719A3"/>
    <w:rsid w:val="00E73D09"/>
    <w:rsid w:val="00E74AF4"/>
    <w:rsid w:val="00E75AD2"/>
    <w:rsid w:val="00E76F46"/>
    <w:rsid w:val="00E824B7"/>
    <w:rsid w:val="00E83289"/>
    <w:rsid w:val="00E83935"/>
    <w:rsid w:val="00E87A13"/>
    <w:rsid w:val="00E87EFC"/>
    <w:rsid w:val="00E90584"/>
    <w:rsid w:val="00E91364"/>
    <w:rsid w:val="00E93A1C"/>
    <w:rsid w:val="00E97144"/>
    <w:rsid w:val="00E97803"/>
    <w:rsid w:val="00EA14B9"/>
    <w:rsid w:val="00EA234F"/>
    <w:rsid w:val="00EA52A0"/>
    <w:rsid w:val="00EA53F3"/>
    <w:rsid w:val="00EA5511"/>
    <w:rsid w:val="00EA7F2C"/>
    <w:rsid w:val="00EB05CC"/>
    <w:rsid w:val="00EB1893"/>
    <w:rsid w:val="00EB6913"/>
    <w:rsid w:val="00EB7860"/>
    <w:rsid w:val="00EB7A49"/>
    <w:rsid w:val="00EC1323"/>
    <w:rsid w:val="00EC1E84"/>
    <w:rsid w:val="00EC4017"/>
    <w:rsid w:val="00ED03CB"/>
    <w:rsid w:val="00ED32D5"/>
    <w:rsid w:val="00ED347C"/>
    <w:rsid w:val="00ED41A5"/>
    <w:rsid w:val="00ED73C3"/>
    <w:rsid w:val="00ED787B"/>
    <w:rsid w:val="00EE2610"/>
    <w:rsid w:val="00EE46CB"/>
    <w:rsid w:val="00EE4F72"/>
    <w:rsid w:val="00EE5249"/>
    <w:rsid w:val="00EE6944"/>
    <w:rsid w:val="00EE7A56"/>
    <w:rsid w:val="00EF1749"/>
    <w:rsid w:val="00EF63AE"/>
    <w:rsid w:val="00EF669E"/>
    <w:rsid w:val="00EF6C36"/>
    <w:rsid w:val="00F00974"/>
    <w:rsid w:val="00F01047"/>
    <w:rsid w:val="00F0216E"/>
    <w:rsid w:val="00F027BB"/>
    <w:rsid w:val="00F027CB"/>
    <w:rsid w:val="00F06017"/>
    <w:rsid w:val="00F078E2"/>
    <w:rsid w:val="00F1240B"/>
    <w:rsid w:val="00F13EBA"/>
    <w:rsid w:val="00F13FC0"/>
    <w:rsid w:val="00F15543"/>
    <w:rsid w:val="00F1760D"/>
    <w:rsid w:val="00F21FD0"/>
    <w:rsid w:val="00F25F6E"/>
    <w:rsid w:val="00F312E5"/>
    <w:rsid w:val="00F33007"/>
    <w:rsid w:val="00F41607"/>
    <w:rsid w:val="00F417A6"/>
    <w:rsid w:val="00F41F57"/>
    <w:rsid w:val="00F43605"/>
    <w:rsid w:val="00F44242"/>
    <w:rsid w:val="00F45868"/>
    <w:rsid w:val="00F45BEB"/>
    <w:rsid w:val="00F47028"/>
    <w:rsid w:val="00F5062A"/>
    <w:rsid w:val="00F51E99"/>
    <w:rsid w:val="00F527D0"/>
    <w:rsid w:val="00F537D1"/>
    <w:rsid w:val="00F542EB"/>
    <w:rsid w:val="00F54BC6"/>
    <w:rsid w:val="00F558CA"/>
    <w:rsid w:val="00F61EC5"/>
    <w:rsid w:val="00F62CB9"/>
    <w:rsid w:val="00F6355E"/>
    <w:rsid w:val="00F64879"/>
    <w:rsid w:val="00F677F5"/>
    <w:rsid w:val="00F67E85"/>
    <w:rsid w:val="00F719F3"/>
    <w:rsid w:val="00F71E68"/>
    <w:rsid w:val="00F72650"/>
    <w:rsid w:val="00F72B64"/>
    <w:rsid w:val="00F733D7"/>
    <w:rsid w:val="00F74D36"/>
    <w:rsid w:val="00F77AFB"/>
    <w:rsid w:val="00F77CD8"/>
    <w:rsid w:val="00F80E3C"/>
    <w:rsid w:val="00F81DBA"/>
    <w:rsid w:val="00F83FDC"/>
    <w:rsid w:val="00F86A07"/>
    <w:rsid w:val="00F87221"/>
    <w:rsid w:val="00F87ABF"/>
    <w:rsid w:val="00F90636"/>
    <w:rsid w:val="00F913F1"/>
    <w:rsid w:val="00F93286"/>
    <w:rsid w:val="00F97E05"/>
    <w:rsid w:val="00FA0B16"/>
    <w:rsid w:val="00FA4118"/>
    <w:rsid w:val="00FA430A"/>
    <w:rsid w:val="00FA481E"/>
    <w:rsid w:val="00FA494F"/>
    <w:rsid w:val="00FA5BD9"/>
    <w:rsid w:val="00FA689D"/>
    <w:rsid w:val="00FB07B3"/>
    <w:rsid w:val="00FB0E9D"/>
    <w:rsid w:val="00FB2BA8"/>
    <w:rsid w:val="00FB45DB"/>
    <w:rsid w:val="00FB4814"/>
    <w:rsid w:val="00FB53A1"/>
    <w:rsid w:val="00FC04CD"/>
    <w:rsid w:val="00FC0DC1"/>
    <w:rsid w:val="00FC0FF2"/>
    <w:rsid w:val="00FC237D"/>
    <w:rsid w:val="00FC2D93"/>
    <w:rsid w:val="00FC34CF"/>
    <w:rsid w:val="00FC4E05"/>
    <w:rsid w:val="00FC5040"/>
    <w:rsid w:val="00FC55D8"/>
    <w:rsid w:val="00FC59D5"/>
    <w:rsid w:val="00FC5BF4"/>
    <w:rsid w:val="00FD0632"/>
    <w:rsid w:val="00FD0DA9"/>
    <w:rsid w:val="00FD38D0"/>
    <w:rsid w:val="00FD528D"/>
    <w:rsid w:val="00FE1C2F"/>
    <w:rsid w:val="00FE3CA5"/>
    <w:rsid w:val="00FF1A71"/>
    <w:rsid w:val="00FF46B7"/>
    <w:rsid w:val="00FF4CE4"/>
    <w:rsid w:val="00FF50B5"/>
    <w:rsid w:val="00FF5407"/>
    <w:rsid w:val="01E316E6"/>
    <w:rsid w:val="01E3EAA0"/>
    <w:rsid w:val="02C3DC2E"/>
    <w:rsid w:val="03A2E64A"/>
    <w:rsid w:val="048A13E9"/>
    <w:rsid w:val="04FD348B"/>
    <w:rsid w:val="064D2A32"/>
    <w:rsid w:val="07067D70"/>
    <w:rsid w:val="07F1E116"/>
    <w:rsid w:val="0904BA4C"/>
    <w:rsid w:val="0996364D"/>
    <w:rsid w:val="0A2E996C"/>
    <w:rsid w:val="0A638E63"/>
    <w:rsid w:val="0A91D4B7"/>
    <w:rsid w:val="0AEA2834"/>
    <w:rsid w:val="0C07F068"/>
    <w:rsid w:val="0C385C9F"/>
    <w:rsid w:val="0C83C9B0"/>
    <w:rsid w:val="0CD205A2"/>
    <w:rsid w:val="0D4DF542"/>
    <w:rsid w:val="0E1B117E"/>
    <w:rsid w:val="0E98AD61"/>
    <w:rsid w:val="12513279"/>
    <w:rsid w:val="12EEE05F"/>
    <w:rsid w:val="1350BF37"/>
    <w:rsid w:val="147424DA"/>
    <w:rsid w:val="178E86BB"/>
    <w:rsid w:val="18A56E6F"/>
    <w:rsid w:val="18AA68FA"/>
    <w:rsid w:val="19556DF2"/>
    <w:rsid w:val="1A0170F2"/>
    <w:rsid w:val="1A9D3BB3"/>
    <w:rsid w:val="1AEDC6C4"/>
    <w:rsid w:val="1BD3A4A4"/>
    <w:rsid w:val="1C69878A"/>
    <w:rsid w:val="1CEB9014"/>
    <w:rsid w:val="1D73D420"/>
    <w:rsid w:val="1D9D90D0"/>
    <w:rsid w:val="1DBE6194"/>
    <w:rsid w:val="1E0742BB"/>
    <w:rsid w:val="1E0D17FF"/>
    <w:rsid w:val="1E2F802C"/>
    <w:rsid w:val="1F95228D"/>
    <w:rsid w:val="20FCA711"/>
    <w:rsid w:val="21A1BAFC"/>
    <w:rsid w:val="21C448C0"/>
    <w:rsid w:val="2290607D"/>
    <w:rsid w:val="23166011"/>
    <w:rsid w:val="23CEDC93"/>
    <w:rsid w:val="2511CCD1"/>
    <w:rsid w:val="25322195"/>
    <w:rsid w:val="253F887E"/>
    <w:rsid w:val="264DE464"/>
    <w:rsid w:val="26538A9F"/>
    <w:rsid w:val="2664CFA4"/>
    <w:rsid w:val="26F0D4AD"/>
    <w:rsid w:val="2800B832"/>
    <w:rsid w:val="2975E6E4"/>
    <w:rsid w:val="2B1AD1D6"/>
    <w:rsid w:val="2B21CF0F"/>
    <w:rsid w:val="2CA73158"/>
    <w:rsid w:val="2D266D8F"/>
    <w:rsid w:val="2D4BA82D"/>
    <w:rsid w:val="2D817390"/>
    <w:rsid w:val="2DB1A0B2"/>
    <w:rsid w:val="2E50D1C6"/>
    <w:rsid w:val="31E6D62B"/>
    <w:rsid w:val="32114888"/>
    <w:rsid w:val="32D9BA1A"/>
    <w:rsid w:val="341248FA"/>
    <w:rsid w:val="344B2D01"/>
    <w:rsid w:val="3463B6E0"/>
    <w:rsid w:val="34FB61A2"/>
    <w:rsid w:val="365B2AEE"/>
    <w:rsid w:val="366CA889"/>
    <w:rsid w:val="36D30533"/>
    <w:rsid w:val="372A6497"/>
    <w:rsid w:val="3779DE0F"/>
    <w:rsid w:val="37A78C65"/>
    <w:rsid w:val="38D18353"/>
    <w:rsid w:val="3920E35D"/>
    <w:rsid w:val="39A31041"/>
    <w:rsid w:val="39D02CEC"/>
    <w:rsid w:val="3ACD5C85"/>
    <w:rsid w:val="3C34CC23"/>
    <w:rsid w:val="3C98128C"/>
    <w:rsid w:val="3CCC0A6D"/>
    <w:rsid w:val="3CD50699"/>
    <w:rsid w:val="3D7463F0"/>
    <w:rsid w:val="3E322C9C"/>
    <w:rsid w:val="3E8FA7DC"/>
    <w:rsid w:val="3FFB69C0"/>
    <w:rsid w:val="406F9CAE"/>
    <w:rsid w:val="423C1232"/>
    <w:rsid w:val="42450593"/>
    <w:rsid w:val="42B2DB42"/>
    <w:rsid w:val="42C145D1"/>
    <w:rsid w:val="44FBD19F"/>
    <w:rsid w:val="46D76CFA"/>
    <w:rsid w:val="46F96E7C"/>
    <w:rsid w:val="481AD6C8"/>
    <w:rsid w:val="4828EC40"/>
    <w:rsid w:val="48347280"/>
    <w:rsid w:val="4857503F"/>
    <w:rsid w:val="48A88580"/>
    <w:rsid w:val="48E7944C"/>
    <w:rsid w:val="4981A8F3"/>
    <w:rsid w:val="4A371895"/>
    <w:rsid w:val="4B4EFCA8"/>
    <w:rsid w:val="4BA80DFA"/>
    <w:rsid w:val="4BB6093E"/>
    <w:rsid w:val="4BE3515C"/>
    <w:rsid w:val="4C6DE8B1"/>
    <w:rsid w:val="4DBBB9FE"/>
    <w:rsid w:val="4E3E6A25"/>
    <w:rsid w:val="4EF2F726"/>
    <w:rsid w:val="4EF3BE5F"/>
    <w:rsid w:val="4F3CA342"/>
    <w:rsid w:val="4F8D4603"/>
    <w:rsid w:val="50656B2D"/>
    <w:rsid w:val="53A165F8"/>
    <w:rsid w:val="53BAB9B4"/>
    <w:rsid w:val="5409175F"/>
    <w:rsid w:val="5464A5CA"/>
    <w:rsid w:val="57BEF3E6"/>
    <w:rsid w:val="583328A2"/>
    <w:rsid w:val="59D4CA7C"/>
    <w:rsid w:val="59FCD990"/>
    <w:rsid w:val="5A048CBF"/>
    <w:rsid w:val="5A4D14F1"/>
    <w:rsid w:val="5A8E103E"/>
    <w:rsid w:val="5AC4C5D2"/>
    <w:rsid w:val="5B15767F"/>
    <w:rsid w:val="5BDE1890"/>
    <w:rsid w:val="5C12FF6D"/>
    <w:rsid w:val="5C9B7636"/>
    <w:rsid w:val="5D2B4097"/>
    <w:rsid w:val="5EA94837"/>
    <w:rsid w:val="5F801FAF"/>
    <w:rsid w:val="603958B7"/>
    <w:rsid w:val="60882CFD"/>
    <w:rsid w:val="60A91091"/>
    <w:rsid w:val="61A2160C"/>
    <w:rsid w:val="61B58C61"/>
    <w:rsid w:val="624B9D7D"/>
    <w:rsid w:val="627AD6FE"/>
    <w:rsid w:val="633C0A9A"/>
    <w:rsid w:val="63D20E4C"/>
    <w:rsid w:val="65301AD0"/>
    <w:rsid w:val="654FDE44"/>
    <w:rsid w:val="65D466C1"/>
    <w:rsid w:val="677EB2B8"/>
    <w:rsid w:val="69075324"/>
    <w:rsid w:val="69240BE9"/>
    <w:rsid w:val="6A5C3DB0"/>
    <w:rsid w:val="6B0315DD"/>
    <w:rsid w:val="6BD9A7B1"/>
    <w:rsid w:val="6C9FDA50"/>
    <w:rsid w:val="6FE146A3"/>
    <w:rsid w:val="720B539B"/>
    <w:rsid w:val="73667332"/>
    <w:rsid w:val="74AF0194"/>
    <w:rsid w:val="74E9CD13"/>
    <w:rsid w:val="75FBBDFF"/>
    <w:rsid w:val="7604535B"/>
    <w:rsid w:val="7725B76D"/>
    <w:rsid w:val="7733420F"/>
    <w:rsid w:val="77393B7D"/>
    <w:rsid w:val="7955505D"/>
    <w:rsid w:val="7B383C38"/>
    <w:rsid w:val="7B62A51F"/>
    <w:rsid w:val="7BC5E5CB"/>
    <w:rsid w:val="7D41A771"/>
    <w:rsid w:val="7E174F30"/>
    <w:rsid w:val="7E3C0551"/>
    <w:rsid w:val="7E9332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90AA3F"/>
  <w14:defaultImageDpi w14:val="96"/>
  <w15:docId w15:val="{92A2E82E-2249-4D8C-A9DC-7FED46F4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imes New Roman" w:hAnsi="Aptos" w:cs="Apto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68E"/>
    <w:pPr>
      <w:widowControl w:val="0"/>
      <w:autoSpaceDE w:val="0"/>
      <w:autoSpaceDN w:val="0"/>
      <w:adjustRightInd w:val="0"/>
      <w:spacing w:before="120" w:after="120"/>
      <w:ind w:right="86"/>
      <w:jc w:val="both"/>
    </w:pPr>
    <w:rPr>
      <w:rFonts w:ascii="Arial" w:hAnsi="Arial" w:cs="Arial"/>
      <w:color w:val="000000"/>
      <w:sz w:val="22"/>
      <w:szCs w:val="24"/>
    </w:rPr>
  </w:style>
  <w:style w:type="paragraph" w:styleId="Heading1">
    <w:name w:val="heading 1"/>
    <w:basedOn w:val="Heading5"/>
    <w:next w:val="Normal"/>
    <w:link w:val="Heading1Char"/>
    <w:uiPriority w:val="9"/>
    <w:qFormat/>
    <w:rsid w:val="00D22F28"/>
    <w:pPr>
      <w:numPr>
        <w:ilvl w:val="0"/>
      </w:numPr>
      <w:ind w:right="0"/>
      <w:outlineLvl w:val="0"/>
    </w:pPr>
    <w:rPr>
      <w:rFonts w:eastAsia="Arial"/>
      <w:b/>
      <w:color w:val="0070B8"/>
      <w:sz w:val="32"/>
      <w:szCs w:val="32"/>
    </w:rPr>
  </w:style>
  <w:style w:type="paragraph" w:styleId="Heading2">
    <w:name w:val="heading 2"/>
    <w:basedOn w:val="Normal"/>
    <w:next w:val="Normal"/>
    <w:link w:val="Heading2Char"/>
    <w:uiPriority w:val="9"/>
    <w:unhideWhenUsed/>
    <w:qFormat/>
    <w:rsid w:val="004338BA"/>
    <w:pPr>
      <w:numPr>
        <w:ilvl w:val="1"/>
        <w:numId w:val="2"/>
      </w:numPr>
      <w:jc w:val="left"/>
      <w:outlineLvl w:val="1"/>
    </w:pPr>
    <w:rPr>
      <w:rFonts w:ascii="Times New Roman" w:eastAsia="Yu Gothic Light" w:hAnsi="Times New Roman"/>
      <w:szCs w:val="22"/>
    </w:rPr>
  </w:style>
  <w:style w:type="paragraph" w:styleId="Heading3">
    <w:name w:val="heading 3"/>
    <w:basedOn w:val="Normal"/>
    <w:next w:val="Normal"/>
    <w:link w:val="Heading3Char"/>
    <w:uiPriority w:val="9"/>
    <w:unhideWhenUsed/>
    <w:qFormat/>
    <w:rsid w:val="00B7321A"/>
    <w:pPr>
      <w:numPr>
        <w:ilvl w:val="2"/>
        <w:numId w:val="2"/>
      </w:numPr>
      <w:outlineLvl w:val="2"/>
    </w:pPr>
    <w:rPr>
      <w:rFonts w:eastAsia="Yu Gothic Light"/>
      <w:szCs w:val="22"/>
    </w:rPr>
  </w:style>
  <w:style w:type="paragraph" w:styleId="Heading4">
    <w:name w:val="heading 4"/>
    <w:basedOn w:val="Normal"/>
    <w:next w:val="Normal"/>
    <w:link w:val="Heading4Char"/>
    <w:uiPriority w:val="9"/>
    <w:unhideWhenUsed/>
    <w:qFormat/>
    <w:rsid w:val="00360134"/>
    <w:pPr>
      <w:numPr>
        <w:ilvl w:val="3"/>
        <w:numId w:val="2"/>
      </w:numPr>
      <w:spacing w:before="0"/>
      <w:outlineLvl w:val="3"/>
    </w:pPr>
    <w:rPr>
      <w:szCs w:val="22"/>
    </w:rPr>
  </w:style>
  <w:style w:type="paragraph" w:styleId="Heading5">
    <w:name w:val="heading 5"/>
    <w:basedOn w:val="Normal"/>
    <w:next w:val="Normal"/>
    <w:link w:val="Heading5Char"/>
    <w:uiPriority w:val="9"/>
    <w:unhideWhenUsed/>
    <w:qFormat/>
    <w:rsid w:val="00D66F45"/>
    <w:pPr>
      <w:keepNext/>
      <w:keepLines/>
      <w:numPr>
        <w:ilvl w:val="4"/>
        <w:numId w:val="2"/>
      </w:numPr>
      <w:spacing w:before="0"/>
      <w:outlineLvl w:val="4"/>
    </w:pPr>
    <w:rPr>
      <w:rFonts w:ascii="Times New Roman" w:eastAsia="Yu Gothic Light" w:hAnsi="Times New Roman"/>
      <w:color w:val="auto"/>
    </w:rPr>
  </w:style>
  <w:style w:type="paragraph" w:styleId="Heading6">
    <w:name w:val="heading 6"/>
    <w:basedOn w:val="Normal"/>
    <w:next w:val="Normal"/>
    <w:link w:val="Heading6Char"/>
    <w:uiPriority w:val="9"/>
    <w:unhideWhenUsed/>
    <w:qFormat/>
    <w:rsid w:val="00205D25"/>
    <w:pPr>
      <w:numPr>
        <w:ilvl w:val="5"/>
        <w:numId w:val="2"/>
      </w:numPr>
      <w:spacing w:before="0"/>
      <w:outlineLvl w:val="5"/>
    </w:pPr>
    <w:rPr>
      <w:rFonts w:eastAsia="Yu Mincho"/>
      <w:szCs w:val="22"/>
    </w:rPr>
  </w:style>
  <w:style w:type="paragraph" w:styleId="Heading7">
    <w:name w:val="heading 7"/>
    <w:basedOn w:val="Normal"/>
    <w:next w:val="Normal"/>
    <w:link w:val="Heading7Char"/>
    <w:uiPriority w:val="9"/>
    <w:semiHidden/>
    <w:unhideWhenUsed/>
    <w:qFormat/>
    <w:rsid w:val="00FE3CA5"/>
    <w:pPr>
      <w:spacing w:before="240" w:after="60"/>
      <w:outlineLvl w:val="6"/>
    </w:pPr>
    <w:rPr>
      <w:rFonts w:ascii="Aptos" w:eastAsia="Yu Mincho" w:hAnsi="Apto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rsid w:val="00D66F45"/>
    <w:rPr>
      <w:rFonts w:ascii="Times New Roman" w:eastAsia="Yu Gothic Light" w:hAnsi="Times New Roman" w:cs="Arial"/>
      <w:sz w:val="22"/>
      <w:szCs w:val="24"/>
    </w:rPr>
  </w:style>
  <w:style w:type="character" w:customStyle="1" w:styleId="Heading1Char">
    <w:name w:val="Heading 1 Char"/>
    <w:link w:val="Heading1"/>
    <w:uiPriority w:val="9"/>
    <w:rsid w:val="00D22F28"/>
    <w:rPr>
      <w:rFonts w:ascii="Arial" w:eastAsia="Arial" w:hAnsi="Arial" w:cs="Arial"/>
      <w:b/>
      <w:color w:val="0070B8"/>
      <w:sz w:val="32"/>
      <w:szCs w:val="32"/>
    </w:rPr>
  </w:style>
  <w:style w:type="character" w:customStyle="1" w:styleId="Heading2Char">
    <w:name w:val="Heading 2 Char"/>
    <w:link w:val="Heading2"/>
    <w:uiPriority w:val="9"/>
    <w:rsid w:val="004338BA"/>
    <w:rPr>
      <w:rFonts w:ascii="Times New Roman" w:eastAsia="Yu Gothic Light" w:hAnsi="Times New Roman" w:cs="Arial"/>
      <w:color w:val="000000"/>
      <w:sz w:val="22"/>
      <w:szCs w:val="22"/>
    </w:rPr>
  </w:style>
  <w:style w:type="character" w:customStyle="1" w:styleId="Heading3Char">
    <w:name w:val="Heading 3 Char"/>
    <w:link w:val="Heading3"/>
    <w:uiPriority w:val="9"/>
    <w:rsid w:val="00724A70"/>
    <w:rPr>
      <w:rFonts w:ascii="Arial" w:eastAsia="Yu Gothic Light" w:hAnsi="Arial" w:cs="Arial"/>
      <w:color w:val="000000"/>
      <w:sz w:val="22"/>
      <w:szCs w:val="22"/>
    </w:rPr>
  </w:style>
  <w:style w:type="character" w:customStyle="1" w:styleId="Heading4Char">
    <w:name w:val="Heading 4 Char"/>
    <w:link w:val="Heading4"/>
    <w:uiPriority w:val="9"/>
    <w:rsid w:val="005E6698"/>
    <w:rPr>
      <w:rFonts w:ascii="Arial" w:hAnsi="Arial" w:cs="Arial"/>
      <w:color w:val="000000"/>
      <w:sz w:val="22"/>
      <w:szCs w:val="22"/>
    </w:rPr>
  </w:style>
  <w:style w:type="character" w:customStyle="1" w:styleId="Heading7Char">
    <w:name w:val="Heading 7 Char"/>
    <w:link w:val="Heading7"/>
    <w:uiPriority w:val="9"/>
    <w:semiHidden/>
    <w:rsid w:val="00FE3CA5"/>
    <w:rPr>
      <w:rFonts w:eastAsia="Yu Mincho" w:cs="Arial"/>
      <w:color w:val="000000"/>
      <w:sz w:val="24"/>
      <w:szCs w:val="24"/>
    </w:rPr>
  </w:style>
  <w:style w:type="table" w:styleId="TableGrid">
    <w:name w:val="Table Grid"/>
    <w:basedOn w:val="TableNormal"/>
    <w:uiPriority w:val="39"/>
    <w:rsid w:val="005B363A"/>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395A"/>
    <w:pPr>
      <w:ind w:left="720"/>
    </w:pPr>
  </w:style>
  <w:style w:type="paragraph" w:styleId="Header">
    <w:name w:val="header"/>
    <w:basedOn w:val="Normal"/>
    <w:link w:val="HeaderChar"/>
    <w:uiPriority w:val="99"/>
    <w:unhideWhenUsed/>
    <w:rsid w:val="004B395A"/>
    <w:pPr>
      <w:tabs>
        <w:tab w:val="center" w:pos="4680"/>
        <w:tab w:val="right" w:pos="9360"/>
      </w:tabs>
    </w:pPr>
  </w:style>
  <w:style w:type="character" w:customStyle="1" w:styleId="HeaderChar">
    <w:name w:val="Header Char"/>
    <w:link w:val="Header"/>
    <w:uiPriority w:val="99"/>
    <w:rsid w:val="004B395A"/>
    <w:rPr>
      <w:rFonts w:cs="Times New Roman"/>
    </w:rPr>
  </w:style>
  <w:style w:type="paragraph" w:styleId="Footer">
    <w:name w:val="footer"/>
    <w:basedOn w:val="Normal"/>
    <w:link w:val="FooterChar"/>
    <w:uiPriority w:val="99"/>
    <w:unhideWhenUsed/>
    <w:rsid w:val="004B395A"/>
    <w:pPr>
      <w:tabs>
        <w:tab w:val="center" w:pos="4680"/>
        <w:tab w:val="right" w:pos="9360"/>
      </w:tabs>
    </w:pPr>
  </w:style>
  <w:style w:type="character" w:customStyle="1" w:styleId="FooterChar">
    <w:name w:val="Footer Char"/>
    <w:link w:val="Footer"/>
    <w:uiPriority w:val="99"/>
    <w:rsid w:val="004B395A"/>
    <w:rPr>
      <w:rFonts w:cs="Times New Roman"/>
    </w:rPr>
  </w:style>
  <w:style w:type="paragraph" w:styleId="Revision">
    <w:name w:val="Revision"/>
    <w:hidden/>
    <w:uiPriority w:val="99"/>
    <w:semiHidden/>
    <w:rsid w:val="00521C6A"/>
    <w:rPr>
      <w:rFonts w:cs="Times New Roman"/>
      <w:kern w:val="2"/>
      <w:sz w:val="24"/>
      <w:szCs w:val="24"/>
    </w:rPr>
  </w:style>
  <w:style w:type="character" w:styleId="CommentReference">
    <w:name w:val="annotation reference"/>
    <w:uiPriority w:val="99"/>
    <w:semiHidden/>
    <w:unhideWhenUsed/>
    <w:rsid w:val="00521C6A"/>
    <w:rPr>
      <w:rFonts w:cs="Times New Roman"/>
      <w:sz w:val="16"/>
      <w:szCs w:val="16"/>
    </w:rPr>
  </w:style>
  <w:style w:type="paragraph" w:styleId="CommentText">
    <w:name w:val="annotation text"/>
    <w:basedOn w:val="Normal"/>
    <w:link w:val="CommentTextChar"/>
    <w:uiPriority w:val="99"/>
    <w:unhideWhenUsed/>
    <w:rsid w:val="00521C6A"/>
    <w:rPr>
      <w:sz w:val="20"/>
      <w:szCs w:val="20"/>
    </w:rPr>
  </w:style>
  <w:style w:type="character" w:customStyle="1" w:styleId="CommentTextChar">
    <w:name w:val="Comment Text Char"/>
    <w:link w:val="CommentText"/>
    <w:uiPriority w:val="99"/>
    <w:rsid w:val="00521C6A"/>
    <w:rPr>
      <w:rFonts w:cs="Times New Roman"/>
      <w:kern w:val="2"/>
    </w:rPr>
  </w:style>
  <w:style w:type="paragraph" w:styleId="CommentSubject">
    <w:name w:val="annotation subject"/>
    <w:basedOn w:val="CommentText"/>
    <w:next w:val="CommentText"/>
    <w:link w:val="CommentSubjectChar"/>
    <w:uiPriority w:val="99"/>
    <w:semiHidden/>
    <w:unhideWhenUsed/>
    <w:rsid w:val="00521C6A"/>
    <w:rPr>
      <w:b/>
      <w:bCs/>
    </w:rPr>
  </w:style>
  <w:style w:type="character" w:customStyle="1" w:styleId="CommentSubjectChar">
    <w:name w:val="Comment Subject Char"/>
    <w:link w:val="CommentSubject"/>
    <w:uiPriority w:val="99"/>
    <w:semiHidden/>
    <w:rsid w:val="00521C6A"/>
    <w:rPr>
      <w:rFonts w:cs="Times New Roman"/>
      <w:b/>
      <w:bCs/>
      <w:kern w:val="2"/>
    </w:rPr>
  </w:style>
  <w:style w:type="paragraph" w:styleId="NoSpacing">
    <w:name w:val="No Spacing"/>
    <w:basedOn w:val="Normal"/>
    <w:uiPriority w:val="1"/>
    <w:qFormat/>
    <w:rsid w:val="00724A70"/>
    <w:pPr>
      <w:jc w:val="center"/>
    </w:pPr>
  </w:style>
  <w:style w:type="paragraph" w:customStyle="1" w:styleId="MainText">
    <w:name w:val="Main Text"/>
    <w:basedOn w:val="Normal"/>
    <w:link w:val="MainTextChar"/>
    <w:qFormat/>
    <w:rsid w:val="00E93A1C"/>
    <w:pPr>
      <w:spacing w:before="0"/>
      <w:ind w:right="0"/>
      <w:jc w:val="center"/>
    </w:pPr>
    <w:rPr>
      <w:rFonts w:eastAsia="Aptos"/>
      <w:b/>
      <w:bCs/>
      <w:color w:val="595959"/>
      <w:sz w:val="28"/>
      <w:szCs w:val="28"/>
      <w:shd w:val="clear" w:color="auto" w:fill="FFFFFF"/>
    </w:rPr>
  </w:style>
  <w:style w:type="character" w:customStyle="1" w:styleId="MainTextChar">
    <w:name w:val="Main Text Char"/>
    <w:link w:val="MainText"/>
    <w:rsid w:val="00E93A1C"/>
    <w:rPr>
      <w:rFonts w:ascii="Arial" w:eastAsia="Aptos" w:hAnsi="Arial" w:cs="Arial"/>
      <w:b/>
      <w:bCs/>
      <w:color w:val="595959"/>
      <w:sz w:val="28"/>
      <w:szCs w:val="28"/>
    </w:rPr>
  </w:style>
  <w:style w:type="character" w:styleId="Hyperlink">
    <w:name w:val="Hyperlink"/>
    <w:uiPriority w:val="99"/>
    <w:unhideWhenUsed/>
    <w:rsid w:val="00FE3CA5"/>
    <w:rPr>
      <w:color w:val="467886"/>
      <w:u w:val="single"/>
    </w:rPr>
  </w:style>
  <w:style w:type="character" w:styleId="UnresolvedMention">
    <w:name w:val="Unresolved Mention"/>
    <w:uiPriority w:val="99"/>
    <w:semiHidden/>
    <w:unhideWhenUsed/>
    <w:rsid w:val="00FE3CA5"/>
    <w:rPr>
      <w:color w:val="605E5C"/>
      <w:shd w:val="clear" w:color="auto" w:fill="E1DFDD"/>
    </w:rPr>
  </w:style>
  <w:style w:type="character" w:styleId="FollowedHyperlink">
    <w:name w:val="FollowedHyperlink"/>
    <w:uiPriority w:val="99"/>
    <w:semiHidden/>
    <w:unhideWhenUsed/>
    <w:rsid w:val="00FE3CA5"/>
    <w:rPr>
      <w:color w:val="96607D"/>
      <w:u w:val="single"/>
    </w:rPr>
  </w:style>
  <w:style w:type="paragraph" w:customStyle="1" w:styleId="CoverPageMainTitle">
    <w:name w:val="Cover Page Main Title"/>
    <w:basedOn w:val="Heading1"/>
    <w:link w:val="CoverPageMainTitleChar"/>
    <w:qFormat/>
    <w:rsid w:val="00510B7E"/>
    <w:pPr>
      <w:widowControl/>
      <w:numPr>
        <w:numId w:val="0"/>
      </w:numPr>
      <w:kinsoku w:val="0"/>
      <w:overflowPunct w:val="0"/>
      <w:spacing w:after="0"/>
      <w:jc w:val="center"/>
      <w:outlineLvl w:val="9"/>
    </w:pPr>
    <w:rPr>
      <w:rFonts w:eastAsia="Aptos"/>
      <w:color w:val="595959"/>
      <w:sz w:val="72"/>
      <w:szCs w:val="72"/>
      <w:shd w:val="clear" w:color="auto" w:fill="FFFFFF"/>
    </w:rPr>
  </w:style>
  <w:style w:type="character" w:customStyle="1" w:styleId="CoverPageMainTitleChar">
    <w:name w:val="Cover Page Main Title Char"/>
    <w:link w:val="CoverPageMainTitle"/>
    <w:rsid w:val="00510B7E"/>
    <w:rPr>
      <w:rFonts w:ascii="Arial" w:eastAsia="Aptos" w:hAnsi="Arial" w:cs="Arial"/>
      <w:b/>
      <w:color w:val="595959"/>
      <w:sz w:val="72"/>
      <w:szCs w:val="72"/>
    </w:rPr>
  </w:style>
  <w:style w:type="character" w:customStyle="1" w:styleId="Heading6Char">
    <w:name w:val="Heading 6 Char"/>
    <w:link w:val="Heading6"/>
    <w:uiPriority w:val="9"/>
    <w:rsid w:val="00B63469"/>
    <w:rPr>
      <w:rFonts w:ascii="Arial" w:eastAsia="Yu Mincho" w:hAnsi="Arial" w:cs="Arial"/>
      <w:color w:val="000000"/>
      <w:sz w:val="22"/>
      <w:szCs w:val="22"/>
    </w:rPr>
  </w:style>
  <w:style w:type="character" w:styleId="Mention">
    <w:name w:val="Mention"/>
    <w:uiPriority w:val="99"/>
    <w:unhideWhenUsed/>
    <w:rsid w:val="00AE51B7"/>
    <w:rPr>
      <w:color w:val="2B579A"/>
      <w:shd w:val="clear" w:color="auto" w:fill="E1DFDD"/>
    </w:rPr>
  </w:style>
  <w:style w:type="paragraph" w:customStyle="1" w:styleId="paragraph">
    <w:name w:val="paragraph"/>
    <w:basedOn w:val="Normal"/>
    <w:rsid w:val="00953099"/>
    <w:pPr>
      <w:spacing w:before="100" w:beforeAutospacing="1" w:after="100" w:afterAutospacing="1"/>
      <w:ind w:right="0"/>
    </w:pPr>
    <w:rPr>
      <w:rFonts w:ascii="Times New Roman" w:hAnsi="Times New Roman" w:cs="Times New Roman"/>
      <w:color w:val="auto"/>
    </w:rPr>
  </w:style>
  <w:style w:type="character" w:customStyle="1" w:styleId="normaltextrun">
    <w:name w:val="normaltextrun"/>
    <w:basedOn w:val="DefaultParagraphFont"/>
    <w:rsid w:val="00953099"/>
  </w:style>
  <w:style w:type="character" w:customStyle="1" w:styleId="DeltaViewInsertion">
    <w:name w:val="DeltaView Insertion"/>
    <w:uiPriority w:val="99"/>
    <w:rsid w:val="009E3ACD"/>
    <w:rPr>
      <w:color w:val="0000FF"/>
      <w:u w:val="double"/>
    </w:rPr>
  </w:style>
  <w:style w:type="paragraph" w:styleId="Index8">
    <w:name w:val="index 8"/>
    <w:basedOn w:val="Normal"/>
    <w:next w:val="Normal"/>
    <w:autoRedefine/>
    <w:uiPriority w:val="99"/>
    <w:rsid w:val="008C4E05"/>
    <w:pPr>
      <w:numPr>
        <w:numId w:val="12"/>
      </w:numPr>
      <w:spacing w:before="0" w:after="0"/>
      <w:ind w:left="360" w:right="0"/>
    </w:pPr>
    <w:rPr>
      <w:color w:val="auto"/>
      <w:szCs w:val="22"/>
    </w:rPr>
  </w:style>
  <w:style w:type="character" w:customStyle="1" w:styleId="DeltaViewDeletion">
    <w:name w:val="DeltaView Deletion"/>
    <w:uiPriority w:val="99"/>
    <w:rsid w:val="008C4E05"/>
    <w:rPr>
      <w:strike/>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041726">
      <w:bodyDiv w:val="1"/>
      <w:marLeft w:val="0"/>
      <w:marRight w:val="0"/>
      <w:marTop w:val="0"/>
      <w:marBottom w:val="0"/>
      <w:divBdr>
        <w:top w:val="none" w:sz="0" w:space="0" w:color="auto"/>
        <w:left w:val="none" w:sz="0" w:space="0" w:color="auto"/>
        <w:bottom w:val="none" w:sz="0" w:space="0" w:color="auto"/>
        <w:right w:val="none" w:sz="0" w:space="0" w:color="auto"/>
      </w:divBdr>
      <w:divsChild>
        <w:div w:id="1177769119">
          <w:marLeft w:val="0"/>
          <w:marRight w:val="0"/>
          <w:marTop w:val="0"/>
          <w:marBottom w:val="0"/>
          <w:divBdr>
            <w:top w:val="none" w:sz="0" w:space="0" w:color="auto"/>
            <w:left w:val="none" w:sz="0" w:space="0" w:color="auto"/>
            <w:bottom w:val="none" w:sz="0" w:space="0" w:color="auto"/>
            <w:right w:val="none" w:sz="0" w:space="0" w:color="auto"/>
          </w:divBdr>
          <w:divsChild>
            <w:div w:id="164246637">
              <w:marLeft w:val="0"/>
              <w:marRight w:val="0"/>
              <w:marTop w:val="0"/>
              <w:marBottom w:val="0"/>
              <w:divBdr>
                <w:top w:val="none" w:sz="0" w:space="0" w:color="auto"/>
                <w:left w:val="none" w:sz="0" w:space="0" w:color="auto"/>
                <w:bottom w:val="none" w:sz="0" w:space="0" w:color="auto"/>
                <w:right w:val="none" w:sz="0" w:space="0" w:color="auto"/>
              </w:divBdr>
              <w:divsChild>
                <w:div w:id="106893874">
                  <w:marLeft w:val="0"/>
                  <w:marRight w:val="0"/>
                  <w:marTop w:val="120"/>
                  <w:marBottom w:val="75"/>
                  <w:divBdr>
                    <w:top w:val="none" w:sz="0" w:space="0" w:color="auto"/>
                    <w:left w:val="none" w:sz="0" w:space="0" w:color="auto"/>
                    <w:bottom w:val="none" w:sz="0" w:space="0" w:color="auto"/>
                    <w:right w:val="none" w:sz="0" w:space="0" w:color="auto"/>
                  </w:divBdr>
                  <w:divsChild>
                    <w:div w:id="931860327">
                      <w:marLeft w:val="0"/>
                      <w:marRight w:val="0"/>
                      <w:marTop w:val="0"/>
                      <w:marBottom w:val="0"/>
                      <w:divBdr>
                        <w:top w:val="none" w:sz="0" w:space="0" w:color="auto"/>
                        <w:left w:val="none" w:sz="0" w:space="0" w:color="auto"/>
                        <w:bottom w:val="none" w:sz="0" w:space="0" w:color="auto"/>
                        <w:right w:val="none" w:sz="0" w:space="0" w:color="auto"/>
                      </w:divBdr>
                    </w:div>
                    <w:div w:id="1020661871">
                      <w:marLeft w:val="0"/>
                      <w:marRight w:val="0"/>
                      <w:marTop w:val="0"/>
                      <w:marBottom w:val="0"/>
                      <w:divBdr>
                        <w:top w:val="none" w:sz="0" w:space="0" w:color="auto"/>
                        <w:left w:val="none" w:sz="0" w:space="0" w:color="auto"/>
                        <w:bottom w:val="none" w:sz="0" w:space="0" w:color="auto"/>
                        <w:right w:val="none" w:sz="0" w:space="0" w:color="auto"/>
                      </w:divBdr>
                      <w:divsChild>
                        <w:div w:id="184072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341971">
                  <w:marLeft w:val="0"/>
                  <w:marRight w:val="0"/>
                  <w:marTop w:val="0"/>
                  <w:marBottom w:val="0"/>
                  <w:divBdr>
                    <w:top w:val="none" w:sz="0" w:space="0" w:color="auto"/>
                    <w:left w:val="none" w:sz="0" w:space="0" w:color="auto"/>
                    <w:bottom w:val="none" w:sz="0" w:space="0" w:color="auto"/>
                    <w:right w:val="none" w:sz="0" w:space="0" w:color="auto"/>
                  </w:divBdr>
                  <w:divsChild>
                    <w:div w:id="5934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204608">
      <w:bodyDiv w:val="1"/>
      <w:marLeft w:val="0"/>
      <w:marRight w:val="0"/>
      <w:marTop w:val="0"/>
      <w:marBottom w:val="0"/>
      <w:divBdr>
        <w:top w:val="none" w:sz="0" w:space="0" w:color="auto"/>
        <w:left w:val="none" w:sz="0" w:space="0" w:color="auto"/>
        <w:bottom w:val="none" w:sz="0" w:space="0" w:color="auto"/>
        <w:right w:val="none" w:sz="0" w:space="0" w:color="auto"/>
      </w:divBdr>
    </w:div>
    <w:div w:id="344981799">
      <w:bodyDiv w:val="1"/>
      <w:marLeft w:val="0"/>
      <w:marRight w:val="0"/>
      <w:marTop w:val="0"/>
      <w:marBottom w:val="0"/>
      <w:divBdr>
        <w:top w:val="none" w:sz="0" w:space="0" w:color="auto"/>
        <w:left w:val="none" w:sz="0" w:space="0" w:color="auto"/>
        <w:bottom w:val="none" w:sz="0" w:space="0" w:color="auto"/>
        <w:right w:val="none" w:sz="0" w:space="0" w:color="auto"/>
      </w:divBdr>
    </w:div>
    <w:div w:id="524053668">
      <w:bodyDiv w:val="1"/>
      <w:marLeft w:val="0"/>
      <w:marRight w:val="0"/>
      <w:marTop w:val="0"/>
      <w:marBottom w:val="0"/>
      <w:divBdr>
        <w:top w:val="none" w:sz="0" w:space="0" w:color="auto"/>
        <w:left w:val="none" w:sz="0" w:space="0" w:color="auto"/>
        <w:bottom w:val="none" w:sz="0" w:space="0" w:color="auto"/>
        <w:right w:val="none" w:sz="0" w:space="0" w:color="auto"/>
      </w:divBdr>
      <w:divsChild>
        <w:div w:id="1961304667">
          <w:marLeft w:val="0"/>
          <w:marRight w:val="0"/>
          <w:marTop w:val="0"/>
          <w:marBottom w:val="0"/>
          <w:divBdr>
            <w:top w:val="none" w:sz="0" w:space="0" w:color="auto"/>
            <w:left w:val="none" w:sz="0" w:space="0" w:color="auto"/>
            <w:bottom w:val="none" w:sz="0" w:space="0" w:color="auto"/>
            <w:right w:val="none" w:sz="0" w:space="0" w:color="auto"/>
          </w:divBdr>
          <w:divsChild>
            <w:div w:id="1280381623">
              <w:marLeft w:val="0"/>
              <w:marRight w:val="0"/>
              <w:marTop w:val="0"/>
              <w:marBottom w:val="0"/>
              <w:divBdr>
                <w:top w:val="none" w:sz="0" w:space="0" w:color="auto"/>
                <w:left w:val="none" w:sz="0" w:space="0" w:color="auto"/>
                <w:bottom w:val="none" w:sz="0" w:space="0" w:color="auto"/>
                <w:right w:val="none" w:sz="0" w:space="0" w:color="auto"/>
              </w:divBdr>
              <w:divsChild>
                <w:div w:id="13502496">
                  <w:marLeft w:val="0"/>
                  <w:marRight w:val="0"/>
                  <w:marTop w:val="0"/>
                  <w:marBottom w:val="0"/>
                  <w:divBdr>
                    <w:top w:val="none" w:sz="0" w:space="0" w:color="auto"/>
                    <w:left w:val="none" w:sz="0" w:space="0" w:color="auto"/>
                    <w:bottom w:val="none" w:sz="0" w:space="0" w:color="auto"/>
                    <w:right w:val="none" w:sz="0" w:space="0" w:color="auto"/>
                  </w:divBdr>
                  <w:divsChild>
                    <w:div w:id="2117824079">
                      <w:marLeft w:val="0"/>
                      <w:marRight w:val="0"/>
                      <w:marTop w:val="0"/>
                      <w:marBottom w:val="0"/>
                      <w:divBdr>
                        <w:top w:val="none" w:sz="0" w:space="0" w:color="auto"/>
                        <w:left w:val="none" w:sz="0" w:space="0" w:color="auto"/>
                        <w:bottom w:val="none" w:sz="0" w:space="0" w:color="auto"/>
                        <w:right w:val="none" w:sz="0" w:space="0" w:color="auto"/>
                      </w:divBdr>
                    </w:div>
                  </w:divsChild>
                </w:div>
                <w:div w:id="749615768">
                  <w:marLeft w:val="0"/>
                  <w:marRight w:val="0"/>
                  <w:marTop w:val="120"/>
                  <w:marBottom w:val="75"/>
                  <w:divBdr>
                    <w:top w:val="none" w:sz="0" w:space="0" w:color="auto"/>
                    <w:left w:val="none" w:sz="0" w:space="0" w:color="auto"/>
                    <w:bottom w:val="none" w:sz="0" w:space="0" w:color="auto"/>
                    <w:right w:val="none" w:sz="0" w:space="0" w:color="auto"/>
                  </w:divBdr>
                  <w:divsChild>
                    <w:div w:id="1548377573">
                      <w:marLeft w:val="0"/>
                      <w:marRight w:val="0"/>
                      <w:marTop w:val="0"/>
                      <w:marBottom w:val="0"/>
                      <w:divBdr>
                        <w:top w:val="none" w:sz="0" w:space="0" w:color="auto"/>
                        <w:left w:val="none" w:sz="0" w:space="0" w:color="auto"/>
                        <w:bottom w:val="none" w:sz="0" w:space="0" w:color="auto"/>
                        <w:right w:val="none" w:sz="0" w:space="0" w:color="auto"/>
                      </w:divBdr>
                      <w:divsChild>
                        <w:div w:id="299111444">
                          <w:marLeft w:val="0"/>
                          <w:marRight w:val="0"/>
                          <w:marTop w:val="0"/>
                          <w:marBottom w:val="0"/>
                          <w:divBdr>
                            <w:top w:val="none" w:sz="0" w:space="0" w:color="auto"/>
                            <w:left w:val="none" w:sz="0" w:space="0" w:color="auto"/>
                            <w:bottom w:val="none" w:sz="0" w:space="0" w:color="auto"/>
                            <w:right w:val="none" w:sz="0" w:space="0" w:color="auto"/>
                          </w:divBdr>
                        </w:div>
                      </w:divsChild>
                    </w:div>
                    <w:div w:id="163042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152012">
      <w:bodyDiv w:val="1"/>
      <w:marLeft w:val="0"/>
      <w:marRight w:val="0"/>
      <w:marTop w:val="0"/>
      <w:marBottom w:val="0"/>
      <w:divBdr>
        <w:top w:val="none" w:sz="0" w:space="0" w:color="auto"/>
        <w:left w:val="none" w:sz="0" w:space="0" w:color="auto"/>
        <w:bottom w:val="none" w:sz="0" w:space="0" w:color="auto"/>
        <w:right w:val="none" w:sz="0" w:space="0" w:color="auto"/>
      </w:divBdr>
    </w:div>
    <w:div w:id="839583367">
      <w:bodyDiv w:val="1"/>
      <w:marLeft w:val="0"/>
      <w:marRight w:val="0"/>
      <w:marTop w:val="0"/>
      <w:marBottom w:val="0"/>
      <w:divBdr>
        <w:top w:val="none" w:sz="0" w:space="0" w:color="auto"/>
        <w:left w:val="none" w:sz="0" w:space="0" w:color="auto"/>
        <w:bottom w:val="none" w:sz="0" w:space="0" w:color="auto"/>
        <w:right w:val="none" w:sz="0" w:space="0" w:color="auto"/>
      </w:divBdr>
    </w:div>
    <w:div w:id="856695046">
      <w:bodyDiv w:val="1"/>
      <w:marLeft w:val="0"/>
      <w:marRight w:val="0"/>
      <w:marTop w:val="0"/>
      <w:marBottom w:val="0"/>
      <w:divBdr>
        <w:top w:val="none" w:sz="0" w:space="0" w:color="auto"/>
        <w:left w:val="none" w:sz="0" w:space="0" w:color="auto"/>
        <w:bottom w:val="none" w:sz="0" w:space="0" w:color="auto"/>
        <w:right w:val="none" w:sz="0" w:space="0" w:color="auto"/>
      </w:divBdr>
    </w:div>
    <w:div w:id="1200782171">
      <w:bodyDiv w:val="1"/>
      <w:marLeft w:val="0"/>
      <w:marRight w:val="0"/>
      <w:marTop w:val="0"/>
      <w:marBottom w:val="0"/>
      <w:divBdr>
        <w:top w:val="none" w:sz="0" w:space="0" w:color="auto"/>
        <w:left w:val="none" w:sz="0" w:space="0" w:color="auto"/>
        <w:bottom w:val="none" w:sz="0" w:space="0" w:color="auto"/>
        <w:right w:val="none" w:sz="0" w:space="0" w:color="auto"/>
      </w:divBdr>
    </w:div>
    <w:div w:id="1608611741">
      <w:bodyDiv w:val="1"/>
      <w:marLeft w:val="0"/>
      <w:marRight w:val="0"/>
      <w:marTop w:val="0"/>
      <w:marBottom w:val="0"/>
      <w:divBdr>
        <w:top w:val="none" w:sz="0" w:space="0" w:color="auto"/>
        <w:left w:val="none" w:sz="0" w:space="0" w:color="auto"/>
        <w:bottom w:val="none" w:sz="0" w:space="0" w:color="auto"/>
        <w:right w:val="none" w:sz="0" w:space="0" w:color="auto"/>
      </w:divBdr>
    </w:div>
    <w:div w:id="1756972125">
      <w:bodyDiv w:val="1"/>
      <w:marLeft w:val="0"/>
      <w:marRight w:val="0"/>
      <w:marTop w:val="0"/>
      <w:marBottom w:val="0"/>
      <w:divBdr>
        <w:top w:val="none" w:sz="0" w:space="0" w:color="auto"/>
        <w:left w:val="none" w:sz="0" w:space="0" w:color="auto"/>
        <w:bottom w:val="none" w:sz="0" w:space="0" w:color="auto"/>
        <w:right w:val="none" w:sz="0" w:space="0" w:color="auto"/>
      </w:divBdr>
    </w:div>
    <w:div w:id="200967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library.municode.com/az/mesa/codes/code_of_ordinances?nodeId=COOR_TIT4BUR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7F5885A4762A4B8BD657427289C485" ma:contentTypeVersion="23" ma:contentTypeDescription="Create a new document." ma:contentTypeScope="" ma:versionID="3c8a66907295ae3e79313d1736ac7589">
  <xsd:schema xmlns:xsd="http://www.w3.org/2001/XMLSchema" xmlns:xs="http://www.w3.org/2001/XMLSchema" xmlns:p="http://schemas.microsoft.com/office/2006/metadata/properties" xmlns:ns2="46a68618-c173-4ee8-8bb1-602a9bdf7399" xmlns:ns3="edd9db08-1b66-489f-b1d0-991784b47eb1" xmlns:ns4="a9de93d9-e71e-4abf-a1de-f2d0518ac7b6" xmlns:ns5="cfce7d4d-552e-4c50-9154-d7597aadcb61" targetNamespace="http://schemas.microsoft.com/office/2006/metadata/properties" ma:root="true" ma:fieldsID="07e9c44a22c8cda42c02b6bb81f81180" ns2:_="" ns3:_="" ns4:_="" ns5:_="">
    <xsd:import namespace="46a68618-c173-4ee8-8bb1-602a9bdf7399"/>
    <xsd:import namespace="edd9db08-1b66-489f-b1d0-991784b47eb1"/>
    <xsd:import namespace="a9de93d9-e71e-4abf-a1de-f2d0518ac7b6"/>
    <xsd:import namespace="cfce7d4d-552e-4c50-9154-d7597aadcb61"/>
    <xsd:element name="properties">
      <xsd:complexType>
        <xsd:sequence>
          <xsd:element name="documentManagement">
            <xsd:complexType>
              <xsd:all>
                <xsd:element ref="ns2:Retention_x0020_Period" minOccurs="0"/>
                <xsd:element ref="ns2:Data_x0020_Classification" minOccurs="0"/>
                <xsd:element ref="ns2:ACJIS_x0020_Data" minOccurs="0"/>
                <xsd:element ref="ns3:SharedWithUsers" minOccurs="0"/>
                <xsd:element ref="ns3:SharedWithDetails"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SearchProperties" minOccurs="0"/>
                <xsd:element ref="ns4:lcf76f155ced4ddcb4097134ff3c332f" minOccurs="0"/>
                <xsd:element ref="ns5:TaxCatchAll"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edd9db08-1b66-489f-b1d0-991784b47eb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e93d9-e71e-4abf-a1de-f2d0518ac7b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c7b8bc-0780-445c-bc75-b4eb975499c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e7d4d-552e-4c50-9154-d7597aadcb6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76cfd66-782a-458a-a336-f8103593ff9f}" ma:internalName="TaxCatchAll" ma:showField="CatchAllData" ma:web="cfce7d4d-552e-4c50-9154-d7597aadcb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tention_x0020_Period xmlns="46a68618-c173-4ee8-8bb1-602a9bdf7399">7 yrs</Retention_x0020_Period>
    <TaxCatchAll xmlns="cfce7d4d-552e-4c50-9154-d7597aadcb61" xsi:nil="true"/>
    <Data_x0020_Classification xmlns="46a68618-c173-4ee8-8bb1-602a9bdf7399">Official Use Only</Data_x0020_Classification>
    <ACJIS_x0020_Data xmlns="46a68618-c173-4ee8-8bb1-602a9bdf7399">No</ACJIS_x0020_Data>
    <lcf76f155ced4ddcb4097134ff3c332f xmlns="a9de93d9-e71e-4abf-a1de-f2d0518ac7b6">
      <Terms xmlns="http://schemas.microsoft.com/office/infopath/2007/PartnerControls"/>
    </lcf76f155ced4ddcb4097134ff3c332f>
  </documentManagement>
</p:properties>
</file>

<file path=customXml/item5.xml><?xml version="1.0" encoding="utf-8"?>
<?mso-contentType ?>
<SharedContentType xmlns="Microsoft.SharePoint.Taxonomy.ContentTypeSync" SourceId="f7c7b8bc-0780-445c-bc75-b4eb975499c1" ContentTypeId="0x0101" PreviousValue="false"/>
</file>

<file path=customXml/itemProps1.xml><?xml version="1.0" encoding="utf-8"?>
<ds:datastoreItem xmlns:ds="http://schemas.openxmlformats.org/officeDocument/2006/customXml" ds:itemID="{A1C6CACE-B26D-40B8-BBD0-9DD827524E80}">
  <ds:schemaRefs>
    <ds:schemaRef ds:uri="http://schemas.microsoft.com/sharepoint/v3/contenttype/forms"/>
  </ds:schemaRefs>
</ds:datastoreItem>
</file>

<file path=customXml/itemProps2.xml><?xml version="1.0" encoding="utf-8"?>
<ds:datastoreItem xmlns:ds="http://schemas.openxmlformats.org/officeDocument/2006/customXml" ds:itemID="{60C63FC2-2AB4-4F2A-969B-73DAAD58C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a68618-c173-4ee8-8bb1-602a9bdf7399"/>
    <ds:schemaRef ds:uri="edd9db08-1b66-489f-b1d0-991784b47eb1"/>
    <ds:schemaRef ds:uri="a9de93d9-e71e-4abf-a1de-f2d0518ac7b6"/>
    <ds:schemaRef ds:uri="cfce7d4d-552e-4c50-9154-d7597aadc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85FFB5-23FD-4454-9479-2D8A9B418896}">
  <ds:schemaRefs>
    <ds:schemaRef ds:uri="http://schemas.openxmlformats.org/officeDocument/2006/bibliography"/>
  </ds:schemaRefs>
</ds:datastoreItem>
</file>

<file path=customXml/itemProps4.xml><?xml version="1.0" encoding="utf-8"?>
<ds:datastoreItem xmlns:ds="http://schemas.openxmlformats.org/officeDocument/2006/customXml" ds:itemID="{BDF68439-E4D3-4871-B986-0704E52F0B2C}">
  <ds:schemaRefs>
    <ds:schemaRef ds:uri="http://schemas.microsoft.com/office/2006/metadata/properties"/>
    <ds:schemaRef ds:uri="http://schemas.microsoft.com/office/infopath/2007/PartnerControls"/>
    <ds:schemaRef ds:uri="46a68618-c173-4ee8-8bb1-602a9bdf7399"/>
    <ds:schemaRef ds:uri="cfce7d4d-552e-4c50-9154-d7597aadcb61"/>
    <ds:schemaRef ds:uri="a9de93d9-e71e-4abf-a1de-f2d0518ac7b6"/>
  </ds:schemaRefs>
</ds:datastoreItem>
</file>

<file path=customXml/itemProps5.xml><?xml version="1.0" encoding="utf-8"?>
<ds:datastoreItem xmlns:ds="http://schemas.openxmlformats.org/officeDocument/2006/customXml" ds:itemID="{41005637-C259-42D2-9FDE-6B0520E1C6E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3293</Words>
  <Characters>18773</Characters>
  <Application>Microsoft Office Word</Application>
  <DocSecurity>0</DocSecurity>
  <PresentationFormat/>
  <Lines>156</Lines>
  <Paragraphs>44</Paragraphs>
  <ScaleCrop>false</ScaleCrop>
  <Company/>
  <LinksUpToDate>false</LinksUpToDate>
  <CharactersWithSpaces>22022</CharactersWithSpaces>
  <SharedDoc>false</SharedDoc>
  <HLinks>
    <vt:vector size="6" baseType="variant">
      <vt:variant>
        <vt:i4>7274577</vt:i4>
      </vt:variant>
      <vt:variant>
        <vt:i4>0</vt:i4>
      </vt:variant>
      <vt:variant>
        <vt:i4>0</vt:i4>
      </vt:variant>
      <vt:variant>
        <vt:i4>5</vt:i4>
      </vt:variant>
      <vt:variant>
        <vt:lpwstr>https://library.municode.com/az/mesa/codes/code_of_ordinances?nodeId=COOR_TIT4BURE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Freeway Landmark Ordinance draft - redline repeal and replace (00540705).DOCX</dc:title>
  <dc:subject>00540705.1</dc:subject>
  <dc:creator>Cwhitta</dc:creator>
  <cp:keywords/>
  <dc:description/>
  <cp:lastModifiedBy>Lisa Angiano</cp:lastModifiedBy>
  <cp:revision>4</cp:revision>
  <cp:lastPrinted>2024-10-03T20:08:00Z</cp:lastPrinted>
  <dcterms:created xsi:type="dcterms:W3CDTF">2024-10-29T18:33:00Z</dcterms:created>
  <dcterms:modified xsi:type="dcterms:W3CDTF">2024-10-31T15:45:00Z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0x010100A57F5885A4762A4B8BD657427289C485</vt:lpwstr>
  </property>
  <property fmtid="{D5CDD505-2E9C-101B-9397-08002B2CF9AE}" pid="3" name="MediaServiceImageTags">
    <vt:lpwstr/>
  </property>
</Properties>
</file>